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7280" w14:textId="77777777" w:rsidR="00E422EF" w:rsidRPr="00314EBA" w:rsidRDefault="00E422EF" w:rsidP="00E422EF">
      <w:pPr>
        <w:pageBreakBefore/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314EBA">
        <w:rPr>
          <w:rFonts w:ascii="Verdana" w:hAnsi="Verdana" w:cs="Tahoma"/>
          <w:sz w:val="16"/>
          <w:szCs w:val="16"/>
        </w:rPr>
        <w:t xml:space="preserve">Додаток </w:t>
      </w:r>
      <w:r>
        <w:rPr>
          <w:rFonts w:ascii="Verdana" w:hAnsi="Verdana" w:cs="Tahoma"/>
          <w:sz w:val="16"/>
          <w:szCs w:val="16"/>
        </w:rPr>
        <w:t>2</w:t>
      </w:r>
    </w:p>
    <w:p w14:paraId="1AD46348" w14:textId="77777777" w:rsidR="00D20FBC" w:rsidRPr="0035663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  <w:lang w:val="ru-RU"/>
        </w:rPr>
      </w:pPr>
      <w:r w:rsidRPr="00356632">
        <w:rPr>
          <w:rFonts w:ascii="Verdana" w:hAnsi="Verdana"/>
          <w:sz w:val="16"/>
          <w:szCs w:val="16"/>
        </w:rPr>
        <w:t xml:space="preserve">який є невід’ємною частиною протоколу № </w:t>
      </w:r>
      <w:r w:rsidRPr="00356632">
        <w:rPr>
          <w:rFonts w:ascii="Verdana" w:hAnsi="Verdana" w:cs="Verdana"/>
          <w:sz w:val="16"/>
          <w:szCs w:val="16"/>
        </w:rPr>
        <w:t>24/4-1</w:t>
      </w:r>
    </w:p>
    <w:p w14:paraId="60F17F45" w14:textId="77777777" w:rsidR="00D20FBC" w:rsidRPr="0035663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356632">
        <w:rPr>
          <w:rFonts w:ascii="Verdana" w:hAnsi="Verdana"/>
          <w:sz w:val="16"/>
          <w:szCs w:val="16"/>
        </w:rPr>
        <w:t xml:space="preserve">засідання Наглядової ради </w:t>
      </w:r>
      <w:r w:rsidRPr="00356632">
        <w:rPr>
          <w:rFonts w:ascii="Verdana" w:hAnsi="Verdana" w:cs="Verdana"/>
          <w:sz w:val="16"/>
          <w:szCs w:val="16"/>
        </w:rPr>
        <w:t>ПрАТ «ПП «</w:t>
      </w:r>
      <w:proofErr w:type="spellStart"/>
      <w:r w:rsidRPr="00356632">
        <w:rPr>
          <w:rFonts w:ascii="Verdana" w:hAnsi="Verdana" w:cs="Verdana"/>
          <w:sz w:val="16"/>
          <w:szCs w:val="16"/>
        </w:rPr>
        <w:t>Кольормет</w:t>
      </w:r>
      <w:proofErr w:type="spellEnd"/>
      <w:r w:rsidRPr="00356632">
        <w:rPr>
          <w:rFonts w:ascii="Verdana" w:hAnsi="Verdana" w:cs="Verdana"/>
          <w:sz w:val="16"/>
          <w:szCs w:val="16"/>
        </w:rPr>
        <w:t>»</w:t>
      </w:r>
      <w:r w:rsidRPr="00356632">
        <w:rPr>
          <w:rFonts w:ascii="Verdana" w:hAnsi="Verdana"/>
          <w:sz w:val="16"/>
          <w:szCs w:val="16"/>
        </w:rPr>
        <w:t xml:space="preserve"> </w:t>
      </w:r>
    </w:p>
    <w:p w14:paraId="2BAC6A29" w14:textId="77777777" w:rsidR="00D20FBC" w:rsidRPr="0035663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356632">
        <w:rPr>
          <w:rFonts w:ascii="Verdana" w:hAnsi="Verdana"/>
          <w:sz w:val="16"/>
          <w:szCs w:val="16"/>
        </w:rPr>
        <w:t>від «1</w:t>
      </w:r>
      <w:r w:rsidRPr="00356632">
        <w:rPr>
          <w:rFonts w:ascii="Verdana" w:hAnsi="Verdana"/>
          <w:sz w:val="16"/>
          <w:szCs w:val="16"/>
          <w:lang w:val="ru-RU"/>
        </w:rPr>
        <w:t>2</w:t>
      </w:r>
      <w:r w:rsidRPr="00356632">
        <w:rPr>
          <w:rFonts w:ascii="Verdana" w:hAnsi="Verdana"/>
          <w:sz w:val="16"/>
          <w:szCs w:val="16"/>
        </w:rPr>
        <w:t>» квітня 2024 р.</w:t>
      </w:r>
    </w:p>
    <w:p w14:paraId="1071768C" w14:textId="77777777" w:rsidR="00D20FBC" w:rsidRPr="0035663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</w:rPr>
      </w:pPr>
    </w:p>
    <w:p w14:paraId="6BDD8F8E" w14:textId="77777777" w:rsidR="00D20FBC" w:rsidRPr="0035663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356632">
        <w:rPr>
          <w:rFonts w:ascii="Verdana" w:hAnsi="Verdana"/>
          <w:sz w:val="16"/>
          <w:szCs w:val="16"/>
        </w:rPr>
        <w:t xml:space="preserve">Затверджено </w:t>
      </w:r>
    </w:p>
    <w:p w14:paraId="2DD92B5B" w14:textId="77777777" w:rsidR="00D20FBC" w:rsidRPr="0035663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356632">
        <w:rPr>
          <w:rFonts w:ascii="Verdana" w:hAnsi="Verdana"/>
          <w:sz w:val="16"/>
          <w:szCs w:val="16"/>
        </w:rPr>
        <w:t xml:space="preserve">рішенням Наглядової ради </w:t>
      </w:r>
      <w:r w:rsidRPr="00356632">
        <w:rPr>
          <w:rFonts w:ascii="Verdana" w:hAnsi="Verdana" w:cs="Verdana"/>
          <w:sz w:val="16"/>
          <w:szCs w:val="16"/>
        </w:rPr>
        <w:t>ПрАТ «ПП «</w:t>
      </w:r>
      <w:proofErr w:type="spellStart"/>
      <w:r w:rsidRPr="00356632">
        <w:rPr>
          <w:rFonts w:ascii="Verdana" w:hAnsi="Verdana" w:cs="Verdana"/>
          <w:sz w:val="16"/>
          <w:szCs w:val="16"/>
        </w:rPr>
        <w:t>Кольормет</w:t>
      </w:r>
      <w:proofErr w:type="spellEnd"/>
      <w:r w:rsidRPr="00356632">
        <w:rPr>
          <w:rFonts w:ascii="Verdana" w:hAnsi="Verdana" w:cs="Verdana"/>
          <w:sz w:val="16"/>
          <w:szCs w:val="16"/>
        </w:rPr>
        <w:t>»</w:t>
      </w:r>
    </w:p>
    <w:p w14:paraId="7F6103C4" w14:textId="77777777" w:rsidR="00D20FBC" w:rsidRPr="006E2CF2" w:rsidRDefault="00D20FBC" w:rsidP="00D20FBC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356632">
        <w:rPr>
          <w:rFonts w:ascii="Verdana" w:hAnsi="Verdana"/>
          <w:sz w:val="16"/>
          <w:szCs w:val="16"/>
        </w:rPr>
        <w:t>від «1</w:t>
      </w:r>
      <w:r w:rsidRPr="00356632">
        <w:rPr>
          <w:rFonts w:ascii="Verdana" w:hAnsi="Verdana"/>
          <w:sz w:val="16"/>
          <w:szCs w:val="16"/>
          <w:lang w:val="ru-RU"/>
        </w:rPr>
        <w:t>2</w:t>
      </w:r>
      <w:r w:rsidRPr="00356632">
        <w:rPr>
          <w:rFonts w:ascii="Verdana" w:hAnsi="Verdana"/>
          <w:sz w:val="16"/>
          <w:szCs w:val="16"/>
        </w:rPr>
        <w:t xml:space="preserve">» квітня 2024 р. (протокол № </w:t>
      </w:r>
      <w:r w:rsidRPr="00356632">
        <w:rPr>
          <w:rFonts w:ascii="Verdana" w:hAnsi="Verdana" w:cs="Verdana"/>
          <w:sz w:val="16"/>
          <w:szCs w:val="16"/>
        </w:rPr>
        <w:t>24/4-1</w:t>
      </w:r>
      <w:r w:rsidRPr="00356632">
        <w:rPr>
          <w:rFonts w:ascii="Verdana" w:hAnsi="Verdana"/>
          <w:sz w:val="16"/>
          <w:szCs w:val="16"/>
        </w:rPr>
        <w:t>)</w:t>
      </w:r>
    </w:p>
    <w:p w14:paraId="47DA81DF" w14:textId="77777777" w:rsidR="00E422EF" w:rsidRPr="002767C8" w:rsidRDefault="00E422EF" w:rsidP="002767C8">
      <w:pPr>
        <w:rPr>
          <w:rFonts w:ascii="Verdana" w:hAnsi="Verdana" w:cs="Tahoma"/>
          <w:color w:val="000000"/>
          <w:sz w:val="16"/>
          <w:szCs w:val="18"/>
        </w:rPr>
      </w:pPr>
    </w:p>
    <w:p w14:paraId="24B511AB" w14:textId="77777777" w:rsidR="00E422EF" w:rsidRPr="00BA554E" w:rsidRDefault="00E422EF" w:rsidP="00E422EF">
      <w:pPr>
        <w:jc w:val="center"/>
        <w:rPr>
          <w:rFonts w:ascii="Verdana" w:hAnsi="Verdana"/>
          <w:sz w:val="18"/>
          <w:szCs w:val="18"/>
        </w:rPr>
      </w:pPr>
      <w:r w:rsidRPr="00BA554E">
        <w:rPr>
          <w:rFonts w:ascii="Verdana" w:hAnsi="Verdana"/>
          <w:sz w:val="18"/>
          <w:szCs w:val="18"/>
        </w:rPr>
        <w:t>БЮЛЕТЕНЬ</w:t>
      </w:r>
    </w:p>
    <w:p w14:paraId="517395CD" w14:textId="77777777" w:rsidR="00E422EF" w:rsidRPr="00BA554E" w:rsidRDefault="00E422EF" w:rsidP="00E422EF">
      <w:pPr>
        <w:jc w:val="center"/>
        <w:rPr>
          <w:rFonts w:ascii="Verdana" w:hAnsi="Verdana"/>
          <w:sz w:val="18"/>
          <w:szCs w:val="18"/>
        </w:rPr>
      </w:pPr>
      <w:r w:rsidRPr="00BA554E">
        <w:rPr>
          <w:rFonts w:ascii="Verdana" w:hAnsi="Verdana"/>
          <w:sz w:val="18"/>
          <w:szCs w:val="18"/>
        </w:rPr>
        <w:t>для голосування з питань обрання органів Товариства (крім кумулятивного голосування)</w:t>
      </w:r>
    </w:p>
    <w:p w14:paraId="5A46BAA7" w14:textId="77777777" w:rsidR="00E422EF" w:rsidRPr="00BA554E" w:rsidRDefault="00E422EF" w:rsidP="00E422EF">
      <w:pPr>
        <w:jc w:val="center"/>
        <w:rPr>
          <w:rFonts w:ascii="Verdana" w:hAnsi="Verdana"/>
          <w:sz w:val="18"/>
          <w:szCs w:val="18"/>
        </w:rPr>
      </w:pPr>
      <w:r w:rsidRPr="00BA554E">
        <w:rPr>
          <w:rFonts w:ascii="Verdana" w:hAnsi="Verdana"/>
          <w:sz w:val="18"/>
          <w:szCs w:val="18"/>
        </w:rPr>
        <w:t>на річних загальних зборах акціонерів (далі – Загальні збори),</w:t>
      </w:r>
      <w:r w:rsidR="00356632">
        <w:rPr>
          <w:rFonts w:ascii="Verdana" w:hAnsi="Verdana"/>
          <w:sz w:val="18"/>
          <w:szCs w:val="18"/>
        </w:rPr>
        <w:t xml:space="preserve"> </w:t>
      </w:r>
      <w:r w:rsidRPr="00BA554E">
        <w:rPr>
          <w:rFonts w:ascii="Verdana" w:hAnsi="Verdana"/>
          <w:sz w:val="18"/>
          <w:szCs w:val="18"/>
        </w:rPr>
        <w:t>які проводяться дистанційно,</w:t>
      </w:r>
    </w:p>
    <w:p w14:paraId="6673890F" w14:textId="77777777" w:rsidR="00D20FBC" w:rsidRPr="0089627D" w:rsidRDefault="00D20FBC" w:rsidP="00D20FBC">
      <w:pPr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 xml:space="preserve">ПРИВАТНОГО АКЦІОНЕРНОГО ТОВАРИСТВА </w:t>
      </w:r>
      <w:r w:rsidRPr="009348D0">
        <w:rPr>
          <w:rFonts w:ascii="Verdana" w:hAnsi="Verdana"/>
          <w:sz w:val="18"/>
          <w:szCs w:val="18"/>
        </w:rPr>
        <w:t>«ПРИЧОРНОМОРСЬКЕ ПІДПРИЄМСТВО «КОЛЬОРМЕТ»</w:t>
      </w:r>
    </w:p>
    <w:p w14:paraId="795DEFF8" w14:textId="77777777" w:rsidR="00D20FBC" w:rsidRPr="0089627D" w:rsidRDefault="00D20FBC" w:rsidP="00D20FBC">
      <w:pPr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 xml:space="preserve">(далі – Товариство або </w:t>
      </w:r>
      <w:r w:rsidRPr="009348D0">
        <w:rPr>
          <w:rFonts w:ascii="Verdana" w:hAnsi="Verdana"/>
          <w:sz w:val="18"/>
          <w:szCs w:val="18"/>
        </w:rPr>
        <w:t>ПРАТ «ПП «</w:t>
      </w:r>
      <w:proofErr w:type="spellStart"/>
      <w:r w:rsidRPr="009348D0">
        <w:rPr>
          <w:rFonts w:ascii="Verdana" w:hAnsi="Verdana"/>
          <w:sz w:val="18"/>
          <w:szCs w:val="18"/>
        </w:rPr>
        <w:t>КОЛЬОРМЕТ</w:t>
      </w:r>
      <w:proofErr w:type="spellEnd"/>
      <w:r w:rsidRPr="009348D0">
        <w:rPr>
          <w:rFonts w:ascii="Verdana" w:hAnsi="Verdana"/>
          <w:sz w:val="18"/>
          <w:szCs w:val="18"/>
        </w:rPr>
        <w:t>»</w:t>
      </w:r>
      <w:r w:rsidRPr="0089627D">
        <w:rPr>
          <w:rFonts w:ascii="Verdana" w:hAnsi="Verdana"/>
          <w:sz w:val="18"/>
          <w:szCs w:val="18"/>
        </w:rPr>
        <w:t>)</w:t>
      </w:r>
    </w:p>
    <w:p w14:paraId="23CBF009" w14:textId="77777777" w:rsidR="00D20FBC" w:rsidRPr="0089627D" w:rsidRDefault="00D20FBC" w:rsidP="00D20FBC">
      <w:pPr>
        <w:jc w:val="center"/>
        <w:rPr>
          <w:rFonts w:ascii="Verdana" w:hAnsi="Verdana"/>
          <w:sz w:val="18"/>
          <w:szCs w:val="18"/>
        </w:rPr>
      </w:pPr>
    </w:p>
    <w:p w14:paraId="61C45552" w14:textId="77777777" w:rsidR="00D20FBC" w:rsidRPr="0089627D" w:rsidRDefault="00D20FBC" w:rsidP="00D20FBC">
      <w:pPr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ідентифікаційний код юридичної особи</w:t>
      </w:r>
      <w:r>
        <w:rPr>
          <w:rFonts w:ascii="Verdana" w:hAnsi="Verdana"/>
          <w:sz w:val="18"/>
          <w:szCs w:val="18"/>
        </w:rPr>
        <w:t xml:space="preserve"> </w:t>
      </w:r>
      <w:r w:rsidRPr="009348D0">
        <w:rPr>
          <w:rFonts w:ascii="Verdana" w:hAnsi="Verdana"/>
          <w:sz w:val="18"/>
          <w:szCs w:val="18"/>
        </w:rPr>
        <w:t>00196865</w:t>
      </w:r>
    </w:p>
    <w:p w14:paraId="440A12A4" w14:textId="77777777" w:rsidR="00D20FBC" w:rsidRPr="0089627D" w:rsidRDefault="00D20FBC" w:rsidP="00D20FBC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Дата проведення Загальних зборів Товариства: «</w:t>
      </w:r>
      <w:r>
        <w:rPr>
          <w:rFonts w:ascii="Verdana" w:hAnsi="Verdana"/>
          <w:sz w:val="18"/>
          <w:szCs w:val="18"/>
        </w:rPr>
        <w:t>30</w:t>
      </w:r>
      <w:r w:rsidRPr="0089627D">
        <w:rPr>
          <w:rFonts w:ascii="Verdana" w:hAnsi="Verdana"/>
          <w:sz w:val="18"/>
          <w:szCs w:val="18"/>
        </w:rPr>
        <w:t>» квітня 202</w:t>
      </w:r>
      <w:r>
        <w:rPr>
          <w:rFonts w:ascii="Verdana" w:hAnsi="Verdana"/>
          <w:sz w:val="18"/>
          <w:szCs w:val="18"/>
        </w:rPr>
        <w:t>4</w:t>
      </w:r>
      <w:r w:rsidRPr="0089627D">
        <w:rPr>
          <w:rFonts w:ascii="Verdana" w:hAnsi="Verdana"/>
          <w:sz w:val="18"/>
          <w:szCs w:val="18"/>
        </w:rPr>
        <w:t xml:space="preserve"> р</w:t>
      </w:r>
      <w:r w:rsidR="00356632">
        <w:rPr>
          <w:rFonts w:ascii="Verdana" w:hAnsi="Verdana"/>
          <w:sz w:val="18"/>
          <w:szCs w:val="18"/>
        </w:rPr>
        <w:t>оку</w:t>
      </w:r>
      <w:r w:rsidRPr="0089627D">
        <w:rPr>
          <w:rFonts w:ascii="Verdana" w:hAnsi="Verdana"/>
          <w:sz w:val="18"/>
          <w:szCs w:val="18"/>
        </w:rPr>
        <w:t>.</w:t>
      </w:r>
    </w:p>
    <w:p w14:paraId="5179EDFA" w14:textId="77777777" w:rsidR="00D20FBC" w:rsidRPr="0089627D" w:rsidRDefault="00D20FBC" w:rsidP="00D20FBC">
      <w:pPr>
        <w:spacing w:before="120"/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Дата і час початку голосування:</w:t>
      </w:r>
      <w:r w:rsidRPr="0089627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89627D">
        <w:rPr>
          <w:rFonts w:ascii="Verdana" w:hAnsi="Verdana"/>
          <w:sz w:val="18"/>
          <w:szCs w:val="18"/>
        </w:rPr>
        <w:t>з 11-00 години «</w:t>
      </w:r>
      <w:r>
        <w:rPr>
          <w:rFonts w:ascii="Verdana" w:hAnsi="Verdana"/>
          <w:sz w:val="18"/>
          <w:szCs w:val="18"/>
        </w:rPr>
        <w:t>19</w:t>
      </w:r>
      <w:r w:rsidRPr="0089627D">
        <w:rPr>
          <w:rFonts w:ascii="Verdana" w:hAnsi="Verdana"/>
          <w:sz w:val="18"/>
          <w:szCs w:val="18"/>
        </w:rPr>
        <w:t>» квітня 202</w:t>
      </w:r>
      <w:r>
        <w:rPr>
          <w:rFonts w:ascii="Verdana" w:hAnsi="Verdana"/>
          <w:sz w:val="18"/>
          <w:szCs w:val="18"/>
        </w:rPr>
        <w:t>4</w:t>
      </w:r>
      <w:r w:rsidRPr="0089627D">
        <w:rPr>
          <w:rFonts w:ascii="Verdana" w:hAnsi="Verdana"/>
          <w:sz w:val="18"/>
          <w:szCs w:val="18"/>
        </w:rPr>
        <w:t xml:space="preserve"> року.</w:t>
      </w:r>
    </w:p>
    <w:p w14:paraId="4DAB65D6" w14:textId="77777777" w:rsidR="00D20FBC" w:rsidRPr="0089627D" w:rsidRDefault="00D20FBC" w:rsidP="00D20FBC">
      <w:pPr>
        <w:spacing w:after="120"/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Дата і час завершення голосування: виключно до 18.00 год. «</w:t>
      </w:r>
      <w:r>
        <w:rPr>
          <w:rFonts w:ascii="Verdana" w:hAnsi="Verdana"/>
          <w:sz w:val="18"/>
          <w:szCs w:val="18"/>
        </w:rPr>
        <w:t>30</w:t>
      </w:r>
      <w:r w:rsidRPr="0089627D">
        <w:rPr>
          <w:rFonts w:ascii="Verdana" w:hAnsi="Verdana"/>
          <w:sz w:val="18"/>
          <w:szCs w:val="18"/>
        </w:rPr>
        <w:t>» квітня 202</w:t>
      </w:r>
      <w:r>
        <w:rPr>
          <w:rFonts w:ascii="Verdana" w:hAnsi="Verdana"/>
          <w:sz w:val="18"/>
          <w:szCs w:val="18"/>
        </w:rPr>
        <w:t>4</w:t>
      </w:r>
      <w:r w:rsidRPr="0089627D">
        <w:rPr>
          <w:rFonts w:ascii="Verdana" w:hAnsi="Verdana"/>
          <w:sz w:val="18"/>
          <w:szCs w:val="18"/>
        </w:rPr>
        <w:t xml:space="preserve"> р</w:t>
      </w:r>
      <w:r w:rsidR="00356632">
        <w:rPr>
          <w:rFonts w:ascii="Verdana" w:hAnsi="Verdana"/>
          <w:sz w:val="18"/>
          <w:szCs w:val="18"/>
        </w:rPr>
        <w:t>оку</w:t>
      </w:r>
      <w:r w:rsidRPr="0089627D">
        <w:rPr>
          <w:rFonts w:ascii="Verdana" w:hAnsi="Verdana"/>
          <w:sz w:val="18"/>
          <w:szCs w:val="18"/>
        </w:rPr>
        <w:t>.</w:t>
      </w:r>
    </w:p>
    <w:p w14:paraId="436EB0A9" w14:textId="77777777" w:rsidR="00E422EF" w:rsidRPr="00272F66" w:rsidRDefault="00E422EF" w:rsidP="00E422EF">
      <w:pPr>
        <w:jc w:val="both"/>
        <w:rPr>
          <w:rFonts w:ascii="Verdana" w:hAnsi="Verdana" w:cs="Arial"/>
          <w:b/>
          <w:sz w:val="16"/>
          <w:szCs w:val="16"/>
        </w:rPr>
      </w:pPr>
    </w:p>
    <w:p w14:paraId="087C2F25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b/>
          <w:sz w:val="16"/>
          <w:szCs w:val="16"/>
        </w:rPr>
        <w:t>ЗАСТЕРЕЖЕННЯ!</w:t>
      </w:r>
      <w:r w:rsidR="00356632">
        <w:rPr>
          <w:rFonts w:ascii="Verdana" w:hAnsi="Verdana" w:cs="Arial"/>
          <w:i/>
          <w:sz w:val="16"/>
          <w:szCs w:val="16"/>
        </w:rPr>
        <w:t xml:space="preserve"> </w:t>
      </w:r>
      <w:r w:rsidRPr="00272F66">
        <w:rPr>
          <w:rFonts w:ascii="Verdana" w:hAnsi="Verdana" w:cs="Arial"/>
          <w:i/>
          <w:sz w:val="16"/>
          <w:szCs w:val="16"/>
        </w:rPr>
        <w:t xml:space="preserve"> Бюлетень має бути підписаний акціонером (представником акціонера) та має містити реквізити</w:t>
      </w:r>
      <w:r w:rsidRPr="00272F66">
        <w:rPr>
          <w:rFonts w:ascii="Verdana" w:hAnsi="Verdana"/>
          <w:sz w:val="16"/>
          <w:szCs w:val="16"/>
        </w:rPr>
        <w:t>*</w:t>
      </w:r>
      <w:r w:rsidRPr="00272F66">
        <w:rPr>
          <w:rFonts w:ascii="Verdana" w:hAnsi="Verdana" w:cs="Arial"/>
          <w:i/>
          <w:sz w:val="16"/>
          <w:szCs w:val="16"/>
        </w:rPr>
        <w:t xml:space="preserve">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Pr="00272F66">
        <w:rPr>
          <w:rFonts w:ascii="Verdana" w:hAnsi="Verdana"/>
          <w:sz w:val="16"/>
          <w:szCs w:val="16"/>
        </w:rPr>
        <w:t xml:space="preserve"> </w:t>
      </w:r>
      <w:r w:rsidRPr="00272F66">
        <w:rPr>
          <w:rFonts w:ascii="Verdana" w:hAnsi="Verdana" w:cs="Arial"/>
          <w:i/>
          <w:sz w:val="16"/>
          <w:szCs w:val="16"/>
        </w:rPr>
        <w:t>*Реквізити зазначаються згідно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р. № 236.</w:t>
      </w:r>
    </w:p>
    <w:p w14:paraId="1F295990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</w:p>
    <w:p w14:paraId="105DA8DB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b/>
          <w:sz w:val="16"/>
          <w:szCs w:val="16"/>
        </w:rPr>
        <w:t>УВАГА!</w:t>
      </w:r>
      <w:r w:rsidRPr="00272F66">
        <w:rPr>
          <w:rFonts w:ascii="Verdana" w:hAnsi="Verdana" w:cs="Arial"/>
          <w:i/>
          <w:sz w:val="16"/>
          <w:szCs w:val="16"/>
        </w:rPr>
        <w:t xml:space="preserve"> Кожен аркуш підписується акціонером (представником акціонера). Вимоги цього пункту не застосовуються у випадку засвідчення бюлетеня кваліфікованим електронним підписом акціонера (його представника).</w:t>
      </w:r>
    </w:p>
    <w:p w14:paraId="74238E3B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</w:p>
    <w:p w14:paraId="131461E0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/>
          <w:b/>
          <w:sz w:val="16"/>
          <w:szCs w:val="16"/>
        </w:rPr>
        <w:t>** Кількість голосів</w:t>
      </w:r>
      <w:r w:rsidRPr="00272F66">
        <w:rPr>
          <w:sz w:val="16"/>
          <w:szCs w:val="16"/>
        </w:rPr>
        <w:t xml:space="preserve"> </w:t>
      </w:r>
      <w:r w:rsidRPr="00272F66">
        <w:rPr>
          <w:rFonts w:ascii="Verdana" w:hAnsi="Verdana" w:cs="Arial"/>
          <w:i/>
          <w:sz w:val="16"/>
          <w:szCs w:val="16"/>
        </w:rPr>
        <w:t>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установою.</w:t>
      </w:r>
    </w:p>
    <w:p w14:paraId="0FFB8C58" w14:textId="77777777" w:rsidR="00E422EF" w:rsidRPr="00272F66" w:rsidRDefault="00E422EF" w:rsidP="00E422EF">
      <w:pPr>
        <w:jc w:val="both"/>
        <w:rPr>
          <w:rFonts w:ascii="Verdana" w:hAnsi="Verdana" w:cs="Arial"/>
          <w:i/>
          <w:spacing w:val="-8"/>
          <w:sz w:val="16"/>
          <w:szCs w:val="16"/>
        </w:rPr>
      </w:pPr>
    </w:p>
    <w:p w14:paraId="4043C7C3" w14:textId="77777777" w:rsidR="00E422EF" w:rsidRPr="00272F66" w:rsidRDefault="00E422EF" w:rsidP="00E422EF">
      <w:pPr>
        <w:jc w:val="both"/>
        <w:rPr>
          <w:i/>
          <w:spacing w:val="-8"/>
          <w:sz w:val="16"/>
          <w:szCs w:val="16"/>
        </w:rPr>
      </w:pPr>
      <w:r w:rsidRPr="00272F66">
        <w:rPr>
          <w:rFonts w:ascii="Verdana" w:hAnsi="Verdana" w:cs="Arial"/>
          <w:i/>
          <w:spacing w:val="-8"/>
          <w:sz w:val="16"/>
          <w:szCs w:val="16"/>
        </w:rPr>
        <w:t>Квадрат, що відповідає прийнятому рішенню, необхідно позначити знаком "</w:t>
      </w:r>
      <w:r w:rsidRPr="00272F66">
        <w:rPr>
          <w:rFonts w:ascii="Verdana" w:hAnsi="Verdana" w:cs="Arial"/>
          <w:spacing w:val="-8"/>
          <w:sz w:val="16"/>
          <w:szCs w:val="16"/>
        </w:rPr>
        <w:t>√</w:t>
      </w:r>
      <w:r w:rsidRPr="00272F66">
        <w:rPr>
          <w:rFonts w:ascii="Verdana" w:hAnsi="Verdana" w:cs="Arial"/>
          <w:i/>
          <w:spacing w:val="-8"/>
          <w:sz w:val="16"/>
          <w:szCs w:val="16"/>
        </w:rPr>
        <w:t xml:space="preserve">" або будь-яким іншим знаком. </w:t>
      </w:r>
    </w:p>
    <w:p w14:paraId="03535BBC" w14:textId="77777777" w:rsidR="00E422EF" w:rsidRPr="00272F66" w:rsidRDefault="00E422EF" w:rsidP="00E422EF">
      <w:pPr>
        <w:framePr w:w="2501" w:h="469" w:wrap="around" w:vAnchor="text" w:hAnchor="page" w:x="8386" w:y="11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14:paraId="2FF2F13F" w14:textId="77777777" w:rsidR="00E422EF" w:rsidRPr="00E422EF" w:rsidRDefault="00E422EF" w:rsidP="00356632">
      <w:pPr>
        <w:pStyle w:val="1"/>
        <w:spacing w:before="120"/>
        <w:ind w:left="4820"/>
        <w:rPr>
          <w:rFonts w:ascii="Verdana" w:hAnsi="Verdana"/>
          <w:color w:val="auto"/>
          <w:sz w:val="20"/>
        </w:rPr>
      </w:pPr>
      <w:r w:rsidRPr="00E422EF">
        <w:rPr>
          <w:rFonts w:ascii="Verdana" w:hAnsi="Verdana"/>
          <w:color w:val="auto"/>
          <w:sz w:val="20"/>
        </w:rPr>
        <w:t>Кількість голосів</w:t>
      </w:r>
      <w:r w:rsidRPr="00E422EF">
        <w:rPr>
          <w:rFonts w:ascii="Verdana" w:hAnsi="Verdana"/>
          <w:color w:val="auto"/>
          <w:sz w:val="16"/>
          <w:szCs w:val="16"/>
        </w:rPr>
        <w:t>**</w:t>
      </w:r>
      <w:r w:rsidRPr="00E422EF">
        <w:rPr>
          <w:rFonts w:ascii="Verdana" w:hAnsi="Verdana"/>
          <w:color w:val="auto"/>
          <w:sz w:val="20"/>
        </w:rPr>
        <w:t>:</w:t>
      </w:r>
    </w:p>
    <w:p w14:paraId="161DCF57" w14:textId="77777777" w:rsidR="00E422EF" w:rsidRPr="00272F66" w:rsidRDefault="00E422EF" w:rsidP="00E422EF">
      <w:pPr>
        <w:tabs>
          <w:tab w:val="num" w:pos="0"/>
        </w:tabs>
        <w:spacing w:before="120"/>
        <w:jc w:val="both"/>
        <w:rPr>
          <w:rStyle w:val="s19"/>
          <w:rFonts w:ascii="Verdana" w:eastAsia="Arial" w:hAnsi="Verdana"/>
          <w:bCs/>
          <w:spacing w:val="-2"/>
          <w:sz w:val="16"/>
          <w:szCs w:val="16"/>
        </w:rPr>
      </w:pPr>
    </w:p>
    <w:p w14:paraId="10A7F1BC" w14:textId="77777777" w:rsidR="00D20FBC" w:rsidRPr="00272F66" w:rsidRDefault="00D20FBC" w:rsidP="00D20FBC">
      <w:pPr>
        <w:jc w:val="center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</w:t>
      </w:r>
    </w:p>
    <w:p w14:paraId="15F16475" w14:textId="77777777" w:rsidR="00D20FBC" w:rsidRPr="00E7045F" w:rsidRDefault="00D20FBC" w:rsidP="00D20FBC">
      <w:pPr>
        <w:jc w:val="center"/>
        <w:rPr>
          <w:rFonts w:ascii="Verdana" w:hAnsi="Verdana" w:cs="Arial"/>
          <w:i/>
          <w:spacing w:val="-8"/>
          <w:sz w:val="16"/>
          <w:szCs w:val="16"/>
        </w:rPr>
      </w:pPr>
      <w:r w:rsidRPr="00E7045F">
        <w:rPr>
          <w:rFonts w:ascii="Verdana" w:hAnsi="Verdana" w:cs="Arial"/>
          <w:i/>
          <w:spacing w:val="-8"/>
          <w:sz w:val="10"/>
          <w:szCs w:val="16"/>
        </w:rPr>
        <w:t>Прізвище, Ім’я, По-батькові( за наявності) акціонера та його</w:t>
      </w:r>
      <w:r w:rsidR="00356632" w:rsidRPr="00E7045F">
        <w:rPr>
          <w:rFonts w:ascii="Verdana" w:hAnsi="Verdana" w:cs="Arial"/>
          <w:i/>
          <w:spacing w:val="-8"/>
          <w:sz w:val="10"/>
          <w:szCs w:val="16"/>
        </w:rPr>
        <w:t xml:space="preserve"> </w:t>
      </w:r>
      <w:r w:rsidRPr="00E7045F">
        <w:rPr>
          <w:rFonts w:ascii="Verdana" w:hAnsi="Verdana" w:cs="Arial"/>
          <w:i/>
          <w:spacing w:val="-8"/>
          <w:sz w:val="10"/>
          <w:szCs w:val="16"/>
        </w:rPr>
        <w:t>представника акціонера(за наявності): фізичної особи</w:t>
      </w:r>
      <w:r w:rsidR="00356632" w:rsidRPr="00E7045F">
        <w:rPr>
          <w:rFonts w:ascii="Verdana" w:hAnsi="Verdana" w:cs="Arial"/>
          <w:i/>
          <w:spacing w:val="-8"/>
          <w:sz w:val="10"/>
          <w:szCs w:val="16"/>
        </w:rPr>
        <w:t xml:space="preserve"> </w:t>
      </w:r>
      <w:r w:rsidRPr="00E7045F">
        <w:rPr>
          <w:rFonts w:ascii="Verdana" w:hAnsi="Verdana" w:cs="Arial"/>
          <w:i/>
          <w:spacing w:val="-8"/>
          <w:sz w:val="10"/>
          <w:szCs w:val="16"/>
        </w:rPr>
        <w:t>або найменування юридичної особи, які визначаються відповідно до вимог </w:t>
      </w:r>
      <w:hyperlink r:id="rId4" w:tgtFrame="_blank" w:history="1">
        <w:r w:rsidR="00356632" w:rsidRPr="00E7045F">
          <w:rPr>
            <w:rFonts w:ascii="Verdana" w:hAnsi="Verdana" w:cs="Arial"/>
            <w:i/>
            <w:spacing w:val="-8"/>
            <w:sz w:val="10"/>
            <w:szCs w:val="16"/>
          </w:rPr>
          <w:t>Цивільного кодекс</w:t>
        </w:r>
        <w:r w:rsidRPr="00E7045F">
          <w:rPr>
            <w:rFonts w:ascii="Verdana" w:hAnsi="Verdana" w:cs="Arial"/>
            <w:i/>
            <w:spacing w:val="-8"/>
            <w:sz w:val="10"/>
            <w:szCs w:val="16"/>
          </w:rPr>
          <w:t>у</w:t>
        </w:r>
        <w:r w:rsidR="00356632" w:rsidRPr="00E7045F">
          <w:rPr>
            <w:rFonts w:ascii="Verdana" w:hAnsi="Verdana" w:cs="Arial"/>
            <w:i/>
            <w:spacing w:val="-8"/>
            <w:sz w:val="10"/>
            <w:szCs w:val="16"/>
          </w:rPr>
          <w:t xml:space="preserve"> </w:t>
        </w:r>
        <w:r w:rsidRPr="00E7045F">
          <w:rPr>
            <w:rFonts w:ascii="Verdana" w:hAnsi="Verdana" w:cs="Arial"/>
            <w:i/>
            <w:spacing w:val="-8"/>
            <w:sz w:val="10"/>
            <w:szCs w:val="16"/>
          </w:rPr>
          <w:t>України</w:t>
        </w:r>
      </w:hyperlink>
    </w:p>
    <w:p w14:paraId="68A7A7F4" w14:textId="77777777" w:rsidR="00D20FBC" w:rsidRDefault="00D20FBC" w:rsidP="00D20FBC">
      <w:pPr>
        <w:jc w:val="center"/>
        <w:rPr>
          <w:rFonts w:ascii="Verdana" w:hAnsi="Verdana" w:cs="Arial"/>
          <w:i/>
          <w:sz w:val="16"/>
          <w:szCs w:val="16"/>
        </w:rPr>
      </w:pPr>
    </w:p>
    <w:p w14:paraId="02E3387A" w14:textId="77777777" w:rsidR="00D20FBC" w:rsidRPr="00272F66" w:rsidRDefault="00D20FBC" w:rsidP="00D20FBC">
      <w:pPr>
        <w:jc w:val="center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</w:t>
      </w:r>
    </w:p>
    <w:p w14:paraId="61FA44F5" w14:textId="77777777" w:rsidR="00D20FBC" w:rsidRPr="00356632" w:rsidRDefault="00D20FBC" w:rsidP="00D20FBC">
      <w:pPr>
        <w:ind w:left="357"/>
        <w:jc w:val="center"/>
        <w:rPr>
          <w:rFonts w:ascii="Verdana" w:hAnsi="Verdana" w:cs="Arial"/>
          <w:i/>
          <w:sz w:val="10"/>
          <w:szCs w:val="16"/>
        </w:rPr>
      </w:pPr>
      <w:r w:rsidRPr="00356632">
        <w:rPr>
          <w:rFonts w:ascii="Verdana" w:hAnsi="Verdana" w:cs="Arial"/>
          <w:i/>
          <w:sz w:val="10"/>
          <w:szCs w:val="16"/>
        </w:rPr>
        <w:t>назва, серія (за наявності), номер, дата видачі документа, що посвідчує фізичну особу та РНОКПП (за наявності) код за ЄДРПОУ або ІКЮО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</w:r>
    </w:p>
    <w:p w14:paraId="59346464" w14:textId="77777777" w:rsidR="00E422EF" w:rsidRPr="00272F66" w:rsidRDefault="00E422EF" w:rsidP="00E422EF">
      <w:pPr>
        <w:tabs>
          <w:tab w:val="num" w:pos="0"/>
        </w:tabs>
        <w:spacing w:before="120" w:after="12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272F66">
        <w:rPr>
          <w:rFonts w:ascii="Verdana" w:hAnsi="Verdana"/>
          <w:b/>
          <w:i/>
          <w:sz w:val="18"/>
          <w:szCs w:val="18"/>
          <w:u w:val="single"/>
        </w:rPr>
        <w:t>Голосування з питання №</w:t>
      </w:r>
      <w:r w:rsidR="00D20FBC">
        <w:rPr>
          <w:rFonts w:ascii="Verdana" w:hAnsi="Verdana"/>
          <w:b/>
          <w:i/>
          <w:sz w:val="18"/>
          <w:szCs w:val="18"/>
          <w:u w:val="single"/>
        </w:rPr>
        <w:t>15</w:t>
      </w:r>
      <w:r w:rsidRPr="00272F66">
        <w:rPr>
          <w:rFonts w:ascii="Verdana" w:hAnsi="Verdana"/>
          <w:b/>
          <w:i/>
          <w:sz w:val="18"/>
          <w:szCs w:val="18"/>
          <w:u w:val="single"/>
        </w:rPr>
        <w:t xml:space="preserve"> порядку денного.</w:t>
      </w:r>
    </w:p>
    <w:p w14:paraId="49FC24B2" w14:textId="77777777" w:rsidR="00D20FBC" w:rsidRPr="00D20FBC" w:rsidRDefault="00D20FBC" w:rsidP="0089401A">
      <w:pPr>
        <w:jc w:val="both"/>
        <w:rPr>
          <w:rFonts w:ascii="Verdana" w:hAnsi="Verdana"/>
        </w:rPr>
      </w:pPr>
      <w:r w:rsidRPr="00D20FBC">
        <w:rPr>
          <w:rFonts w:ascii="Verdana" w:hAnsi="Verdana"/>
          <w:i/>
          <w:u w:val="single"/>
        </w:rPr>
        <w:t>Питання, винесене на голосування:</w:t>
      </w:r>
      <w:r w:rsidRPr="00D20FBC">
        <w:rPr>
          <w:rFonts w:ascii="Verdana" w:hAnsi="Verdana"/>
          <w:i/>
        </w:rPr>
        <w:t xml:space="preserve"> </w:t>
      </w:r>
      <w:r w:rsidRPr="00D20FBC">
        <w:rPr>
          <w:rFonts w:ascii="Verdana" w:hAnsi="Verdana"/>
          <w:shd w:val="clear" w:color="auto" w:fill="FFFFFF"/>
        </w:rPr>
        <w:t>Обрання членів Наглядової ради Товариства.</w:t>
      </w:r>
    </w:p>
    <w:p w14:paraId="6918AEBB" w14:textId="77777777" w:rsidR="00D20FBC" w:rsidRDefault="00D20FBC" w:rsidP="00D20FBC">
      <w:pPr>
        <w:spacing w:before="120"/>
        <w:jc w:val="both"/>
        <w:rPr>
          <w:rFonts w:ascii="Verdana" w:hAnsi="Verdana"/>
          <w:shd w:val="clear" w:color="auto" w:fill="FFFFFF"/>
        </w:rPr>
      </w:pPr>
      <w:r w:rsidRPr="00D20FBC">
        <w:rPr>
          <w:rFonts w:ascii="Verdana" w:hAnsi="Verdana"/>
          <w:i/>
          <w:u w:val="single"/>
        </w:rPr>
        <w:t>Проєкт рішення з цього питання:</w:t>
      </w:r>
      <w:r w:rsidRPr="00D20FBC">
        <w:rPr>
          <w:rFonts w:ascii="Verdana" w:hAnsi="Verdana"/>
        </w:rPr>
        <w:t xml:space="preserve"> </w:t>
      </w:r>
      <w:r w:rsidR="001B03E6" w:rsidRPr="00D20FBC">
        <w:rPr>
          <w:rFonts w:ascii="Verdana" w:hAnsi="Verdana"/>
          <w:shd w:val="clear" w:color="auto" w:fill="FFFFFF"/>
        </w:rPr>
        <w:fldChar w:fldCharType="begin"/>
      </w:r>
      <w:r w:rsidRPr="00D20FBC">
        <w:rPr>
          <w:rFonts w:ascii="Verdana" w:hAnsi="Verdana"/>
          <w:shd w:val="clear" w:color="auto" w:fill="FFFFFF"/>
        </w:rPr>
        <w:instrText xml:space="preserve"> MERGEFIELD Проєкт_5 </w:instrText>
      </w:r>
      <w:r w:rsidR="001B03E6" w:rsidRPr="00D20FBC">
        <w:rPr>
          <w:rFonts w:ascii="Verdana" w:hAnsi="Verdana"/>
          <w:shd w:val="clear" w:color="auto" w:fill="FFFFFF"/>
        </w:rPr>
        <w:fldChar w:fldCharType="separate"/>
      </w:r>
      <w:r w:rsidRPr="00D20FBC">
        <w:rPr>
          <w:rFonts w:ascii="Verdana" w:hAnsi="Verdana"/>
          <w:shd w:val="clear" w:color="auto" w:fill="FFFFFF"/>
        </w:rPr>
        <w:t>Обрати членів Наглядової ради Товариства в кількості 3 (трьох) осіб у складі: Чекановська Лiлiя Пантелеймонiвна (реєстраційний номер облікової картки платника податків 2341801682) – акціонер; Бурмеха Тетяна Миколаївна (реєстраційний номер облікової картки платника податків 2197102068) – акціонер; Перекос Андрiй Федорович (реєстраційний номер облікової картки платника податків 2721511115) – акціонер.</w:t>
      </w:r>
      <w:r w:rsidR="001B03E6" w:rsidRPr="00D20FBC">
        <w:rPr>
          <w:rFonts w:ascii="Verdana" w:hAnsi="Verdana"/>
          <w:shd w:val="clear" w:color="auto" w:fill="FFFFFF"/>
        </w:rPr>
        <w:fldChar w:fldCharType="end"/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1367"/>
        <w:gridCol w:w="397"/>
        <w:gridCol w:w="1644"/>
      </w:tblGrid>
      <w:tr w:rsidR="00E422EF" w:rsidRPr="00272F66" w14:paraId="4968B536" w14:textId="77777777" w:rsidTr="005272A0">
        <w:trPr>
          <w:trHeight w:hRule="exact" w:val="360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4359D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nil"/>
            </w:tcBorders>
          </w:tcPr>
          <w:p w14:paraId="1DB9C7A4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C9EF0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79DA5E83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ПРОТИ</w:t>
            </w:r>
          </w:p>
        </w:tc>
      </w:tr>
    </w:tbl>
    <w:p w14:paraId="50FCA891" w14:textId="77777777" w:rsidR="00E422EF" w:rsidRDefault="00E422EF" w:rsidP="00987FC9">
      <w:pPr>
        <w:pStyle w:val="ac"/>
        <w:rPr>
          <w:rFonts w:ascii="Verdana" w:hAnsi="Verdana" w:cs="Arial"/>
          <w:sz w:val="18"/>
          <w:szCs w:val="18"/>
        </w:rPr>
      </w:pPr>
    </w:p>
    <w:p w14:paraId="07DB9540" w14:textId="77777777" w:rsidR="00D20FBC" w:rsidRDefault="00D20FBC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0DF9722C" w14:textId="77777777" w:rsidR="00D20FBC" w:rsidRDefault="00D20FBC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00180A10" w14:textId="77777777" w:rsidR="00987FC9" w:rsidRDefault="00987FC9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736C8FFF" w14:textId="77777777" w:rsidR="00987FC9" w:rsidRDefault="00987FC9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0B92A657" w14:textId="77777777" w:rsidR="00987FC9" w:rsidRDefault="00987FC9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78FC23E0" w14:textId="77777777" w:rsidR="00987FC9" w:rsidRDefault="00987FC9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26EBF5B9" w14:textId="77777777" w:rsidR="00987FC9" w:rsidRDefault="00987FC9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08951225" w14:textId="77777777" w:rsidR="00987FC9" w:rsidRDefault="00987FC9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359DC51F" w14:textId="77777777" w:rsidR="00D20FBC" w:rsidRDefault="00D20FBC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00A00684" w14:textId="77777777" w:rsidR="00D20FBC" w:rsidRPr="00272F66" w:rsidRDefault="00D20FBC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162697AC" w14:textId="77777777" w:rsidR="00E422EF" w:rsidRPr="00272F66" w:rsidRDefault="00E422EF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  <w:r w:rsidRPr="00272F66">
        <w:rPr>
          <w:rFonts w:ascii="Verdana" w:hAnsi="Verdana" w:cs="Arial"/>
          <w:sz w:val="18"/>
          <w:szCs w:val="18"/>
        </w:rPr>
        <w:t>________________________</w:t>
      </w:r>
    </w:p>
    <w:p w14:paraId="61957148" w14:textId="77777777" w:rsidR="00E422EF" w:rsidRPr="00356632" w:rsidRDefault="00E422EF" w:rsidP="00E422EF">
      <w:pPr>
        <w:pStyle w:val="ac"/>
        <w:jc w:val="right"/>
        <w:rPr>
          <w:rFonts w:ascii="Verdana" w:hAnsi="Verdana" w:cs="Arial"/>
          <w:sz w:val="12"/>
          <w:szCs w:val="18"/>
        </w:rPr>
      </w:pPr>
      <w:r w:rsidRPr="00356632">
        <w:rPr>
          <w:rFonts w:ascii="Verdana" w:hAnsi="Verdana" w:cs="Arial"/>
          <w:sz w:val="12"/>
          <w:szCs w:val="18"/>
        </w:rPr>
        <w:t>Підпис акціонера (представника акціонера)</w:t>
      </w:r>
    </w:p>
    <w:p w14:paraId="3D27CDA8" w14:textId="77777777" w:rsidR="00E422EF" w:rsidRPr="00272F66" w:rsidRDefault="00E422EF" w:rsidP="00E422EF">
      <w:pPr>
        <w:pStyle w:val="ac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272F66">
        <w:rPr>
          <w:rFonts w:ascii="Verdana" w:hAnsi="Verdana" w:cs="Arial"/>
          <w:sz w:val="18"/>
          <w:szCs w:val="18"/>
        </w:rPr>
        <w:t>___________________________________________________</w:t>
      </w:r>
    </w:p>
    <w:p w14:paraId="3B0976CE" w14:textId="77777777" w:rsidR="00E422EF" w:rsidRPr="00356632" w:rsidRDefault="00E422EF" w:rsidP="00E422EF">
      <w:pPr>
        <w:pStyle w:val="ac"/>
        <w:ind w:left="2880" w:firstLine="664"/>
        <w:jc w:val="right"/>
        <w:rPr>
          <w:rFonts w:ascii="Verdana" w:hAnsi="Verdana" w:cs="Arial"/>
          <w:sz w:val="12"/>
          <w:szCs w:val="18"/>
        </w:rPr>
      </w:pPr>
      <w:r w:rsidRPr="00356632">
        <w:rPr>
          <w:rFonts w:ascii="Verdana" w:hAnsi="Verdana" w:cs="Arial"/>
          <w:sz w:val="12"/>
          <w:szCs w:val="18"/>
        </w:rPr>
        <w:tab/>
        <w:t>Прізвище, ім’я та по батькові акціонера (представника акціонера)</w:t>
      </w:r>
    </w:p>
    <w:p w14:paraId="751F8F54" w14:textId="77777777" w:rsidR="00E422EF" w:rsidRPr="00356632" w:rsidRDefault="00E422EF" w:rsidP="00E422EF">
      <w:pPr>
        <w:pStyle w:val="ac"/>
        <w:ind w:left="2880" w:firstLine="664"/>
        <w:jc w:val="right"/>
        <w:rPr>
          <w:rFonts w:ascii="Verdana" w:hAnsi="Verdana" w:cs="Arial"/>
          <w:sz w:val="10"/>
          <w:szCs w:val="16"/>
        </w:rPr>
      </w:pPr>
      <w:r w:rsidRPr="00356632">
        <w:rPr>
          <w:rFonts w:ascii="Verdana" w:hAnsi="Verdana" w:cs="Arial"/>
          <w:sz w:val="12"/>
          <w:szCs w:val="18"/>
        </w:rPr>
        <w:t>та найменування юридичної особи у разі, якщо вона є акціонером</w:t>
      </w:r>
    </w:p>
    <w:p w14:paraId="56CA8931" w14:textId="77777777" w:rsidR="0033151C" w:rsidRPr="00EA7FD6" w:rsidRDefault="00E422EF" w:rsidP="00EA7FD6">
      <w:pPr>
        <w:pStyle w:val="ac"/>
        <w:spacing w:before="120"/>
        <w:jc w:val="right"/>
        <w:rPr>
          <w:sz w:val="18"/>
        </w:rPr>
      </w:pPr>
      <w:r w:rsidRPr="00EA7FD6">
        <w:rPr>
          <w:rFonts w:ascii="Verdana" w:hAnsi="Verdana" w:cs="Arial"/>
          <w:sz w:val="12"/>
          <w:szCs w:val="18"/>
        </w:rPr>
        <w:t>Стор. 1 з 1</w:t>
      </w:r>
    </w:p>
    <w:sectPr w:rsidR="0033151C" w:rsidRPr="00EA7FD6" w:rsidSect="0091674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EF"/>
    <w:rsid w:val="000A70C4"/>
    <w:rsid w:val="00184B34"/>
    <w:rsid w:val="001B03E6"/>
    <w:rsid w:val="001D295E"/>
    <w:rsid w:val="002767C8"/>
    <w:rsid w:val="0033151C"/>
    <w:rsid w:val="00356632"/>
    <w:rsid w:val="004B1FC0"/>
    <w:rsid w:val="005E3193"/>
    <w:rsid w:val="0091674D"/>
    <w:rsid w:val="00987FC9"/>
    <w:rsid w:val="00D20FBC"/>
    <w:rsid w:val="00E422EF"/>
    <w:rsid w:val="00E7045F"/>
    <w:rsid w:val="00E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7AC6"/>
  <w15:docId w15:val="{161D42BB-BD04-4849-9198-D880854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2E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422EF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2EF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2EF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2EF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2EF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2EF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2EF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2EF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2EF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2EF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422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422EF"/>
    <w:rPr>
      <w:rFonts w:eastAsiaTheme="majorEastAsia" w:cstheme="majorBidi"/>
      <w:color w:val="2F5496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422EF"/>
    <w:rPr>
      <w:rFonts w:eastAsiaTheme="majorEastAsia" w:cstheme="majorBidi"/>
      <w:i/>
      <w:iCs/>
      <w:color w:val="2F5496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422EF"/>
    <w:rPr>
      <w:rFonts w:eastAsiaTheme="majorEastAsia" w:cstheme="majorBidi"/>
      <w:color w:val="2F5496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422EF"/>
    <w:rPr>
      <w:rFonts w:eastAsiaTheme="majorEastAsia" w:cstheme="majorBidi"/>
      <w:i/>
      <w:iCs/>
      <w:color w:val="595959" w:themeColor="text1" w:themeTint="A6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422EF"/>
    <w:rPr>
      <w:rFonts w:eastAsiaTheme="majorEastAsia" w:cstheme="majorBidi"/>
      <w:color w:val="595959" w:themeColor="text1" w:themeTint="A6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422EF"/>
    <w:rPr>
      <w:rFonts w:eastAsiaTheme="majorEastAsia" w:cstheme="majorBidi"/>
      <w:i/>
      <w:iCs/>
      <w:color w:val="272727" w:themeColor="text1" w:themeTint="D8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422EF"/>
    <w:rPr>
      <w:rFonts w:eastAsiaTheme="majorEastAsia" w:cstheme="majorBidi"/>
      <w:color w:val="272727" w:themeColor="text1" w:themeTint="D8"/>
      <w:lang w:val="uk-UA"/>
    </w:rPr>
  </w:style>
  <w:style w:type="paragraph" w:styleId="a3">
    <w:name w:val="Title"/>
    <w:basedOn w:val="a"/>
    <w:next w:val="a"/>
    <w:link w:val="a4"/>
    <w:uiPriority w:val="10"/>
    <w:qFormat/>
    <w:rsid w:val="00E422EF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422EF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E422EF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22EF"/>
    <w:rPr>
      <w:rFonts w:eastAsiaTheme="majorEastAsia" w:cstheme="majorBidi"/>
      <w:color w:val="595959" w:themeColor="text1" w:themeTint="A6"/>
      <w:spacing w:val="15"/>
      <w:sz w:val="28"/>
      <w:szCs w:val="28"/>
      <w:lang w:val="uk-UA"/>
    </w:rPr>
  </w:style>
  <w:style w:type="paragraph" w:styleId="21">
    <w:name w:val="Quote"/>
    <w:basedOn w:val="a"/>
    <w:next w:val="a"/>
    <w:link w:val="22"/>
    <w:uiPriority w:val="29"/>
    <w:qFormat/>
    <w:rsid w:val="00E422EF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422EF"/>
    <w:rPr>
      <w:i/>
      <w:iCs/>
      <w:color w:val="404040" w:themeColor="text1" w:themeTint="BF"/>
      <w:lang w:val="uk-UA"/>
    </w:rPr>
  </w:style>
  <w:style w:type="paragraph" w:styleId="a7">
    <w:name w:val="List Paragraph"/>
    <w:basedOn w:val="a"/>
    <w:uiPriority w:val="34"/>
    <w:qFormat/>
    <w:rsid w:val="00E422E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a8">
    <w:name w:val="Intense Emphasis"/>
    <w:basedOn w:val="a0"/>
    <w:uiPriority w:val="21"/>
    <w:qFormat/>
    <w:rsid w:val="00E422E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422E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E422EF"/>
    <w:rPr>
      <w:i/>
      <w:iCs/>
      <w:color w:val="2F5496" w:themeColor="accent1" w:themeShade="BF"/>
      <w:lang w:val="uk-UA"/>
    </w:rPr>
  </w:style>
  <w:style w:type="character" w:styleId="ab">
    <w:name w:val="Intense Reference"/>
    <w:basedOn w:val="a0"/>
    <w:uiPriority w:val="32"/>
    <w:qFormat/>
    <w:rsid w:val="00E422EF"/>
    <w:rPr>
      <w:b/>
      <w:bCs/>
      <w:smallCaps/>
      <w:color w:val="2F5496" w:themeColor="accent1" w:themeShade="BF"/>
      <w:spacing w:val="5"/>
    </w:rPr>
  </w:style>
  <w:style w:type="paragraph" w:styleId="ac">
    <w:name w:val="Body Text"/>
    <w:basedOn w:val="a"/>
    <w:link w:val="ad"/>
    <w:uiPriority w:val="99"/>
    <w:rsid w:val="00E422EF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422EF"/>
    <w:rPr>
      <w:rFonts w:ascii="Times New Roman" w:eastAsia="Times New Roman" w:hAnsi="Times New Roman" w:cs="Times New Roman"/>
      <w:kern w:val="0"/>
      <w:sz w:val="24"/>
      <w:szCs w:val="24"/>
      <w:lang w:val="uk-UA" w:eastAsia="ar-SA"/>
    </w:rPr>
  </w:style>
  <w:style w:type="character" w:customStyle="1" w:styleId="s19">
    <w:name w:val="s19"/>
    <w:basedOn w:val="a0"/>
    <w:rsid w:val="00E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Чечель</dc:creator>
  <cp:keywords/>
  <dc:description/>
  <cp:lastModifiedBy>Ирина Чечель</cp:lastModifiedBy>
  <cp:revision>7</cp:revision>
  <dcterms:created xsi:type="dcterms:W3CDTF">2024-04-15T09:45:00Z</dcterms:created>
  <dcterms:modified xsi:type="dcterms:W3CDTF">2024-04-18T10:08:00Z</dcterms:modified>
</cp:coreProperties>
</file>