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33" w:rsidRDefault="00013133" w:rsidP="00013133">
      <w:pPr>
        <w:tabs>
          <w:tab w:val="left" w:pos="360"/>
        </w:tabs>
        <w:ind w:left="142"/>
        <w:jc w:val="center"/>
        <w:rPr>
          <w:rFonts w:ascii="Arial" w:hAnsi="Arial" w:cs="Arial"/>
          <w:b/>
          <w:sz w:val="16"/>
          <w:szCs w:val="16"/>
          <w:lang w:val="uk-UA"/>
        </w:rPr>
      </w:pPr>
      <w:r>
        <w:rPr>
          <w:rFonts w:ascii="Arial" w:hAnsi="Arial" w:cs="Arial"/>
          <w:b/>
          <w:sz w:val="16"/>
          <w:szCs w:val="16"/>
          <w:lang w:val="uk-UA"/>
        </w:rPr>
        <w:t>Шановний</w:t>
      </w:r>
      <w:r>
        <w:rPr>
          <w:rFonts w:ascii="Arial" w:eastAsia="Arial" w:hAnsi="Arial" w:cs="Arial"/>
          <w:b/>
          <w:sz w:val="16"/>
          <w:szCs w:val="16"/>
          <w:lang w:val="uk-UA"/>
        </w:rPr>
        <w:t xml:space="preserve"> </w:t>
      </w:r>
      <w:r>
        <w:rPr>
          <w:rFonts w:ascii="Arial" w:hAnsi="Arial" w:cs="Arial"/>
          <w:b/>
          <w:sz w:val="16"/>
          <w:szCs w:val="16"/>
          <w:lang w:val="uk-UA"/>
        </w:rPr>
        <w:t>акціонер!</w:t>
      </w:r>
    </w:p>
    <w:p w:rsidR="00013133" w:rsidRDefault="00013133" w:rsidP="00013133">
      <w:pPr>
        <w:ind w:left="-142"/>
        <w:jc w:val="center"/>
        <w:rPr>
          <w:rFonts w:ascii="Arial" w:hAnsi="Arial" w:cs="Arial"/>
          <w:b/>
          <w:sz w:val="16"/>
          <w:szCs w:val="16"/>
          <w:lang w:val="uk-UA"/>
        </w:rPr>
      </w:pPr>
      <w:r>
        <w:rPr>
          <w:rFonts w:ascii="Arial" w:hAnsi="Arial" w:cs="Arial"/>
          <w:b/>
          <w:sz w:val="16"/>
          <w:szCs w:val="16"/>
          <w:lang w:val="uk-UA"/>
        </w:rPr>
        <w:t>Публічне</w:t>
      </w:r>
      <w:r>
        <w:rPr>
          <w:rFonts w:ascii="Arial" w:eastAsia="Arial" w:hAnsi="Arial" w:cs="Arial"/>
          <w:b/>
          <w:sz w:val="16"/>
          <w:szCs w:val="16"/>
          <w:lang w:val="uk-UA"/>
        </w:rPr>
        <w:t xml:space="preserve"> </w:t>
      </w:r>
      <w:r>
        <w:rPr>
          <w:rFonts w:ascii="Arial" w:hAnsi="Arial" w:cs="Arial"/>
          <w:b/>
          <w:sz w:val="16"/>
          <w:szCs w:val="16"/>
          <w:lang w:val="uk-UA"/>
        </w:rPr>
        <w:t>акціонерне</w:t>
      </w:r>
      <w:r>
        <w:rPr>
          <w:rFonts w:ascii="Arial" w:eastAsia="Arial" w:hAnsi="Arial" w:cs="Arial"/>
          <w:b/>
          <w:sz w:val="16"/>
          <w:szCs w:val="16"/>
          <w:lang w:val="uk-UA"/>
        </w:rPr>
        <w:t xml:space="preserve"> </w:t>
      </w:r>
      <w:r>
        <w:rPr>
          <w:rFonts w:ascii="Arial" w:hAnsi="Arial" w:cs="Arial"/>
          <w:b/>
          <w:sz w:val="16"/>
          <w:szCs w:val="16"/>
          <w:lang w:val="uk-UA"/>
        </w:rPr>
        <w:t>товариство</w:t>
      </w:r>
      <w:r>
        <w:rPr>
          <w:rFonts w:ascii="Arial" w:eastAsia="Arial" w:hAnsi="Arial" w:cs="Arial"/>
          <w:b/>
          <w:sz w:val="16"/>
          <w:szCs w:val="16"/>
          <w:lang w:val="uk-UA"/>
        </w:rPr>
        <w:t xml:space="preserve"> </w:t>
      </w:r>
      <w:r>
        <w:rPr>
          <w:rFonts w:ascii="Arial" w:hAnsi="Arial" w:cs="Arial"/>
          <w:b/>
          <w:sz w:val="16"/>
          <w:szCs w:val="16"/>
          <w:lang w:val="uk-UA"/>
        </w:rPr>
        <w:t>"Причорноморське</w:t>
      </w:r>
      <w:r>
        <w:rPr>
          <w:rFonts w:ascii="Arial" w:eastAsia="Arial" w:hAnsi="Arial" w:cs="Arial"/>
          <w:b/>
          <w:sz w:val="16"/>
          <w:szCs w:val="16"/>
          <w:lang w:val="uk-UA"/>
        </w:rPr>
        <w:t xml:space="preserve"> </w:t>
      </w:r>
      <w:r>
        <w:rPr>
          <w:rFonts w:ascii="Arial" w:hAnsi="Arial" w:cs="Arial"/>
          <w:b/>
          <w:sz w:val="16"/>
          <w:szCs w:val="16"/>
          <w:lang w:val="uk-UA"/>
        </w:rPr>
        <w:t>підприємство</w:t>
      </w:r>
      <w:r>
        <w:rPr>
          <w:rFonts w:ascii="Arial" w:eastAsia="Arial" w:hAnsi="Arial" w:cs="Arial"/>
          <w:b/>
          <w:sz w:val="16"/>
          <w:szCs w:val="16"/>
          <w:lang w:val="uk-UA"/>
        </w:rPr>
        <w:t xml:space="preserve"> </w:t>
      </w:r>
      <w:r>
        <w:rPr>
          <w:rFonts w:ascii="Arial" w:hAnsi="Arial" w:cs="Arial"/>
          <w:b/>
          <w:sz w:val="16"/>
          <w:szCs w:val="16"/>
          <w:lang w:val="uk-UA"/>
        </w:rPr>
        <w:t>"Кольормет"</w:t>
      </w:r>
    </w:p>
    <w:p w:rsidR="00013133" w:rsidRDefault="00013133" w:rsidP="00013133">
      <w:pPr>
        <w:ind w:left="-142"/>
        <w:jc w:val="center"/>
        <w:rPr>
          <w:rFonts w:ascii="Arial" w:hAnsi="Arial" w:cs="Arial"/>
          <w:b/>
          <w:sz w:val="16"/>
          <w:szCs w:val="16"/>
          <w:lang w:val="uk-UA"/>
        </w:rPr>
      </w:pPr>
      <w:r>
        <w:rPr>
          <w:rFonts w:ascii="Arial" w:hAnsi="Arial" w:cs="Arial"/>
          <w:b/>
          <w:sz w:val="16"/>
          <w:szCs w:val="16"/>
          <w:lang w:val="uk-UA"/>
        </w:rPr>
        <w:t xml:space="preserve">(Товариство) </w:t>
      </w:r>
    </w:p>
    <w:p w:rsidR="00013133" w:rsidRDefault="00013133" w:rsidP="00013133">
      <w:pPr>
        <w:jc w:val="both"/>
        <w:rPr>
          <w:rFonts w:ascii="Arial" w:hAnsi="Arial" w:cs="Arial"/>
          <w:sz w:val="16"/>
          <w:szCs w:val="16"/>
          <w:lang w:val="uk-UA"/>
        </w:rPr>
      </w:pPr>
      <w:r>
        <w:rPr>
          <w:rFonts w:ascii="Arial" w:hAnsi="Arial" w:cs="Arial"/>
          <w:sz w:val="16"/>
          <w:szCs w:val="16"/>
          <w:lang w:val="uk-UA"/>
        </w:rPr>
        <w:t>Ідентифікаційний код</w:t>
      </w:r>
      <w:r>
        <w:rPr>
          <w:rFonts w:ascii="Arial" w:eastAsia="Arial" w:hAnsi="Arial" w:cs="Arial"/>
          <w:sz w:val="16"/>
          <w:szCs w:val="16"/>
          <w:lang w:val="uk-UA"/>
        </w:rPr>
        <w:t xml:space="preserve"> </w:t>
      </w:r>
      <w:r>
        <w:rPr>
          <w:rFonts w:ascii="Arial" w:hAnsi="Arial" w:cs="Arial"/>
          <w:sz w:val="16"/>
          <w:szCs w:val="16"/>
          <w:lang w:val="uk-UA"/>
        </w:rPr>
        <w:t>00196865,</w:t>
      </w:r>
      <w:r>
        <w:rPr>
          <w:rFonts w:ascii="Arial" w:eastAsia="Arial" w:hAnsi="Arial" w:cs="Arial"/>
          <w:sz w:val="16"/>
          <w:szCs w:val="16"/>
          <w:lang w:val="uk-UA"/>
        </w:rPr>
        <w:t xml:space="preserve"> </w:t>
      </w:r>
      <w:r>
        <w:rPr>
          <w:rFonts w:ascii="Arial" w:hAnsi="Arial" w:cs="Arial"/>
          <w:sz w:val="16"/>
          <w:szCs w:val="16"/>
          <w:lang w:val="uk-UA"/>
        </w:rPr>
        <w:t>місцезнаходження:</w:t>
      </w:r>
      <w:r>
        <w:rPr>
          <w:rFonts w:ascii="Arial" w:eastAsia="Arial" w:hAnsi="Arial" w:cs="Arial"/>
          <w:sz w:val="16"/>
          <w:szCs w:val="16"/>
          <w:lang w:val="uk-UA"/>
        </w:rPr>
        <w:t xml:space="preserve"> </w:t>
      </w:r>
      <w:r>
        <w:rPr>
          <w:rFonts w:ascii="Arial" w:hAnsi="Arial" w:cs="Arial"/>
          <w:sz w:val="16"/>
          <w:szCs w:val="16"/>
          <w:lang w:val="uk-UA"/>
        </w:rPr>
        <w:t>65007</w:t>
      </w:r>
      <w:r>
        <w:rPr>
          <w:rFonts w:ascii="Arial" w:eastAsia="Arial" w:hAnsi="Arial" w:cs="Arial"/>
          <w:sz w:val="16"/>
          <w:szCs w:val="16"/>
          <w:lang w:val="uk-UA"/>
        </w:rPr>
        <w:t xml:space="preserve"> </w:t>
      </w:r>
      <w:r>
        <w:rPr>
          <w:rFonts w:ascii="Arial" w:hAnsi="Arial" w:cs="Arial"/>
          <w:sz w:val="16"/>
          <w:szCs w:val="16"/>
          <w:lang w:val="uk-UA"/>
        </w:rPr>
        <w:t>м.</w:t>
      </w:r>
      <w:r>
        <w:rPr>
          <w:rFonts w:ascii="Arial" w:eastAsia="Arial" w:hAnsi="Arial" w:cs="Arial"/>
          <w:sz w:val="16"/>
          <w:szCs w:val="16"/>
          <w:lang w:val="uk-UA"/>
        </w:rPr>
        <w:t xml:space="preserve"> </w:t>
      </w:r>
      <w:r>
        <w:rPr>
          <w:rFonts w:ascii="Arial" w:hAnsi="Arial" w:cs="Arial"/>
          <w:sz w:val="16"/>
          <w:szCs w:val="16"/>
          <w:lang w:val="uk-UA"/>
        </w:rPr>
        <w:t>Одеса</w:t>
      </w:r>
      <w:r>
        <w:rPr>
          <w:rFonts w:ascii="Arial" w:eastAsia="Arial" w:hAnsi="Arial" w:cs="Arial"/>
          <w:sz w:val="16"/>
          <w:szCs w:val="16"/>
          <w:lang w:val="uk-UA"/>
        </w:rPr>
        <w:t xml:space="preserve"> </w:t>
      </w:r>
      <w:r>
        <w:rPr>
          <w:rFonts w:ascii="Arial" w:hAnsi="Arial" w:cs="Arial"/>
          <w:sz w:val="16"/>
          <w:szCs w:val="16"/>
          <w:lang w:val="uk-UA"/>
        </w:rPr>
        <w:t>вул. Адмирала Лазарева,</w:t>
      </w:r>
      <w:r>
        <w:rPr>
          <w:rFonts w:ascii="Arial" w:eastAsia="Arial" w:hAnsi="Arial" w:cs="Arial"/>
          <w:sz w:val="16"/>
          <w:szCs w:val="16"/>
          <w:lang w:val="uk-UA"/>
        </w:rPr>
        <w:t xml:space="preserve"> </w:t>
      </w:r>
      <w:r>
        <w:rPr>
          <w:rFonts w:ascii="Arial" w:hAnsi="Arial" w:cs="Arial"/>
          <w:sz w:val="16"/>
          <w:szCs w:val="16"/>
          <w:lang w:val="uk-UA"/>
        </w:rPr>
        <w:t>б.74</w:t>
      </w:r>
      <w:r>
        <w:rPr>
          <w:rFonts w:ascii="Arial" w:eastAsia="Arial" w:hAnsi="Arial" w:cs="Arial"/>
          <w:sz w:val="16"/>
          <w:szCs w:val="16"/>
          <w:lang w:val="uk-UA"/>
        </w:rPr>
        <w:t xml:space="preserve"> </w:t>
      </w:r>
      <w:r>
        <w:rPr>
          <w:rFonts w:ascii="Arial" w:hAnsi="Arial" w:cs="Arial"/>
          <w:sz w:val="16"/>
          <w:szCs w:val="16"/>
          <w:lang w:val="uk-UA"/>
        </w:rPr>
        <w:t>повідомляє</w:t>
      </w:r>
      <w:r>
        <w:rPr>
          <w:rFonts w:ascii="Arial" w:eastAsia="Arial" w:hAnsi="Arial" w:cs="Arial"/>
          <w:sz w:val="16"/>
          <w:szCs w:val="16"/>
          <w:lang w:val="uk-UA"/>
        </w:rPr>
        <w:t xml:space="preserve"> </w:t>
      </w:r>
      <w:r>
        <w:rPr>
          <w:rFonts w:ascii="Arial" w:hAnsi="Arial" w:cs="Arial"/>
          <w:sz w:val="16"/>
          <w:szCs w:val="16"/>
          <w:lang w:val="uk-UA"/>
        </w:rPr>
        <w:t>про</w:t>
      </w:r>
      <w:r>
        <w:rPr>
          <w:rFonts w:ascii="Arial" w:eastAsia="Arial" w:hAnsi="Arial" w:cs="Arial"/>
          <w:sz w:val="16"/>
          <w:szCs w:val="16"/>
          <w:lang w:val="uk-UA"/>
        </w:rPr>
        <w:t xml:space="preserve"> </w:t>
      </w:r>
      <w:r>
        <w:rPr>
          <w:rFonts w:ascii="Arial" w:hAnsi="Arial" w:cs="Arial"/>
          <w:sz w:val="16"/>
          <w:szCs w:val="16"/>
          <w:lang w:val="uk-UA"/>
        </w:rPr>
        <w:t>проведення</w:t>
      </w:r>
      <w:r>
        <w:rPr>
          <w:rFonts w:ascii="Arial" w:eastAsia="Arial" w:hAnsi="Arial" w:cs="Arial"/>
          <w:sz w:val="16"/>
          <w:szCs w:val="16"/>
          <w:lang w:val="uk-UA"/>
        </w:rPr>
        <w:t xml:space="preserve"> позачергових </w:t>
      </w:r>
      <w:r>
        <w:rPr>
          <w:rFonts w:ascii="Arial" w:hAnsi="Arial" w:cs="Arial"/>
          <w:sz w:val="16"/>
          <w:szCs w:val="16"/>
          <w:lang w:val="uk-UA"/>
        </w:rPr>
        <w:t>загальних</w:t>
      </w:r>
      <w:r>
        <w:rPr>
          <w:rFonts w:ascii="Arial" w:eastAsia="Arial" w:hAnsi="Arial" w:cs="Arial"/>
          <w:sz w:val="16"/>
          <w:szCs w:val="16"/>
          <w:lang w:val="uk-UA"/>
        </w:rPr>
        <w:t xml:space="preserve"> </w:t>
      </w:r>
      <w:r>
        <w:rPr>
          <w:rFonts w:ascii="Arial" w:hAnsi="Arial" w:cs="Arial"/>
          <w:sz w:val="16"/>
          <w:szCs w:val="16"/>
          <w:lang w:val="uk-UA"/>
        </w:rPr>
        <w:t>зборів</w:t>
      </w:r>
      <w:r>
        <w:rPr>
          <w:rFonts w:ascii="Arial" w:eastAsia="Arial" w:hAnsi="Arial" w:cs="Arial"/>
          <w:sz w:val="16"/>
          <w:szCs w:val="16"/>
          <w:lang w:val="uk-UA"/>
        </w:rPr>
        <w:t xml:space="preserve"> </w:t>
      </w:r>
      <w:r>
        <w:rPr>
          <w:rFonts w:ascii="Arial" w:hAnsi="Arial" w:cs="Arial"/>
          <w:sz w:val="16"/>
          <w:szCs w:val="16"/>
          <w:lang w:val="uk-UA"/>
        </w:rPr>
        <w:t>акціонерів (збори),</w:t>
      </w:r>
      <w:r>
        <w:rPr>
          <w:rFonts w:ascii="Arial" w:eastAsia="Arial" w:hAnsi="Arial" w:cs="Arial"/>
          <w:sz w:val="16"/>
          <w:szCs w:val="16"/>
          <w:lang w:val="uk-UA"/>
        </w:rPr>
        <w:t xml:space="preserve"> </w:t>
      </w:r>
      <w:r>
        <w:rPr>
          <w:rFonts w:ascii="Arial" w:hAnsi="Arial" w:cs="Arial"/>
          <w:sz w:val="16"/>
          <w:szCs w:val="16"/>
          <w:lang w:val="uk-UA"/>
        </w:rPr>
        <w:t>які</w:t>
      </w:r>
      <w:r>
        <w:rPr>
          <w:rFonts w:ascii="Arial" w:eastAsia="Arial" w:hAnsi="Arial" w:cs="Arial"/>
          <w:sz w:val="16"/>
          <w:szCs w:val="16"/>
          <w:lang w:val="uk-UA"/>
        </w:rPr>
        <w:t xml:space="preserve"> </w:t>
      </w:r>
      <w:r>
        <w:rPr>
          <w:rFonts w:ascii="Arial" w:hAnsi="Arial" w:cs="Arial"/>
          <w:sz w:val="16"/>
          <w:szCs w:val="16"/>
          <w:lang w:val="uk-UA"/>
        </w:rPr>
        <w:t>призначені</w:t>
      </w:r>
      <w:r>
        <w:rPr>
          <w:rFonts w:ascii="Arial" w:eastAsia="Arial" w:hAnsi="Arial" w:cs="Arial"/>
          <w:sz w:val="16"/>
          <w:szCs w:val="16"/>
          <w:lang w:val="uk-UA"/>
        </w:rPr>
        <w:t xml:space="preserve"> </w:t>
      </w:r>
      <w:r>
        <w:rPr>
          <w:rFonts w:ascii="Arial" w:hAnsi="Arial" w:cs="Arial"/>
          <w:sz w:val="16"/>
          <w:szCs w:val="16"/>
          <w:lang w:val="uk-UA"/>
        </w:rPr>
        <w:t>на</w:t>
      </w:r>
      <w:r>
        <w:rPr>
          <w:rFonts w:ascii="Arial" w:eastAsia="Arial" w:hAnsi="Arial" w:cs="Arial"/>
          <w:sz w:val="16"/>
          <w:szCs w:val="16"/>
          <w:lang w:val="uk-UA"/>
        </w:rPr>
        <w:t xml:space="preserve"> </w:t>
      </w:r>
      <w:r>
        <w:rPr>
          <w:rFonts w:ascii="Arial" w:eastAsia="Arial" w:hAnsi="Arial" w:cs="Arial"/>
          <w:b/>
          <w:sz w:val="16"/>
          <w:szCs w:val="16"/>
          <w:lang w:val="uk-UA"/>
        </w:rPr>
        <w:t xml:space="preserve">10 </w:t>
      </w:r>
      <w:r>
        <w:rPr>
          <w:rFonts w:ascii="Arial" w:hAnsi="Arial" w:cs="Arial"/>
          <w:b/>
          <w:sz w:val="16"/>
          <w:szCs w:val="16"/>
          <w:lang w:val="uk-UA"/>
        </w:rPr>
        <w:t>грудня</w:t>
      </w:r>
      <w:r>
        <w:rPr>
          <w:rFonts w:ascii="Arial" w:eastAsia="Arial" w:hAnsi="Arial" w:cs="Arial"/>
          <w:b/>
          <w:sz w:val="16"/>
          <w:szCs w:val="16"/>
          <w:lang w:val="uk-UA"/>
        </w:rPr>
        <w:t xml:space="preserve"> </w:t>
      </w:r>
      <w:r>
        <w:rPr>
          <w:rFonts w:ascii="Arial" w:hAnsi="Arial" w:cs="Arial"/>
          <w:b/>
          <w:sz w:val="16"/>
          <w:szCs w:val="16"/>
          <w:lang w:val="uk-UA"/>
        </w:rPr>
        <w:t>2019</w:t>
      </w:r>
      <w:r>
        <w:rPr>
          <w:rFonts w:ascii="Arial" w:eastAsia="Arial" w:hAnsi="Arial" w:cs="Arial"/>
          <w:sz w:val="16"/>
          <w:szCs w:val="16"/>
          <w:lang w:val="uk-UA"/>
        </w:rPr>
        <w:t xml:space="preserve"> </w:t>
      </w:r>
      <w:r>
        <w:rPr>
          <w:rFonts w:ascii="Arial" w:hAnsi="Arial" w:cs="Arial"/>
          <w:sz w:val="16"/>
          <w:szCs w:val="16"/>
          <w:lang w:val="uk-UA"/>
        </w:rPr>
        <w:t>року</w:t>
      </w:r>
      <w:r>
        <w:rPr>
          <w:rFonts w:ascii="Arial" w:eastAsia="Arial" w:hAnsi="Arial" w:cs="Arial"/>
          <w:sz w:val="16"/>
          <w:szCs w:val="16"/>
          <w:lang w:val="uk-UA"/>
        </w:rPr>
        <w:t xml:space="preserve"> </w:t>
      </w:r>
      <w:r>
        <w:rPr>
          <w:rFonts w:ascii="Arial" w:hAnsi="Arial" w:cs="Arial"/>
          <w:sz w:val="16"/>
          <w:szCs w:val="16"/>
          <w:lang w:val="uk-UA"/>
        </w:rPr>
        <w:t>об</w:t>
      </w:r>
      <w:r>
        <w:rPr>
          <w:rFonts w:ascii="Arial" w:eastAsia="Arial" w:hAnsi="Arial" w:cs="Arial"/>
          <w:sz w:val="16"/>
          <w:szCs w:val="16"/>
          <w:lang w:val="uk-UA"/>
        </w:rPr>
        <w:t xml:space="preserve"> </w:t>
      </w:r>
      <w:r>
        <w:rPr>
          <w:rFonts w:ascii="Arial" w:hAnsi="Arial" w:cs="Arial"/>
          <w:sz w:val="16"/>
          <w:szCs w:val="16"/>
          <w:lang w:val="uk-UA"/>
        </w:rPr>
        <w:t>11.00.</w:t>
      </w:r>
      <w:r>
        <w:rPr>
          <w:rFonts w:ascii="Arial" w:eastAsia="Arial" w:hAnsi="Arial" w:cs="Arial"/>
          <w:sz w:val="16"/>
          <w:szCs w:val="16"/>
          <w:lang w:val="uk-UA"/>
        </w:rPr>
        <w:t xml:space="preserve"> </w:t>
      </w:r>
      <w:r>
        <w:rPr>
          <w:rFonts w:ascii="Arial" w:hAnsi="Arial" w:cs="Arial"/>
          <w:sz w:val="16"/>
          <w:szCs w:val="16"/>
          <w:lang w:val="uk-UA"/>
        </w:rPr>
        <w:t>за</w:t>
      </w:r>
      <w:r>
        <w:rPr>
          <w:rFonts w:ascii="Arial" w:eastAsia="Arial" w:hAnsi="Arial" w:cs="Arial"/>
          <w:sz w:val="16"/>
          <w:szCs w:val="16"/>
          <w:lang w:val="uk-UA"/>
        </w:rPr>
        <w:t xml:space="preserve"> </w:t>
      </w:r>
      <w:r>
        <w:rPr>
          <w:rFonts w:ascii="Arial" w:hAnsi="Arial" w:cs="Arial"/>
          <w:sz w:val="16"/>
          <w:szCs w:val="16"/>
          <w:lang w:val="uk-UA"/>
        </w:rPr>
        <w:t>місцезнаходженням</w:t>
      </w:r>
      <w:r>
        <w:rPr>
          <w:rFonts w:ascii="Arial" w:eastAsia="Arial" w:hAnsi="Arial" w:cs="Arial"/>
          <w:sz w:val="16"/>
          <w:szCs w:val="16"/>
          <w:lang w:val="uk-UA"/>
        </w:rPr>
        <w:t xml:space="preserve"> </w:t>
      </w:r>
      <w:r>
        <w:rPr>
          <w:rFonts w:ascii="Arial" w:hAnsi="Arial" w:cs="Arial"/>
          <w:sz w:val="16"/>
          <w:szCs w:val="16"/>
          <w:lang w:val="uk-UA"/>
        </w:rPr>
        <w:t>товариства:</w:t>
      </w:r>
      <w:r>
        <w:rPr>
          <w:rFonts w:ascii="Arial" w:eastAsia="Arial" w:hAnsi="Arial" w:cs="Arial"/>
          <w:sz w:val="16"/>
          <w:szCs w:val="16"/>
          <w:lang w:val="uk-UA"/>
        </w:rPr>
        <w:t xml:space="preserve"> </w:t>
      </w:r>
      <w:r>
        <w:rPr>
          <w:rFonts w:ascii="Arial" w:hAnsi="Arial" w:cs="Arial"/>
          <w:sz w:val="16"/>
          <w:szCs w:val="16"/>
          <w:lang w:val="uk-UA"/>
        </w:rPr>
        <w:t>65007</w:t>
      </w:r>
      <w:r>
        <w:rPr>
          <w:rFonts w:ascii="Arial" w:eastAsia="Arial" w:hAnsi="Arial" w:cs="Arial"/>
          <w:sz w:val="16"/>
          <w:szCs w:val="16"/>
          <w:lang w:val="uk-UA"/>
        </w:rPr>
        <w:t xml:space="preserve"> </w:t>
      </w:r>
      <w:r>
        <w:rPr>
          <w:rFonts w:ascii="Arial" w:hAnsi="Arial" w:cs="Arial"/>
          <w:sz w:val="16"/>
          <w:szCs w:val="16"/>
          <w:lang w:val="uk-UA"/>
        </w:rPr>
        <w:t>м.</w:t>
      </w:r>
      <w:r>
        <w:rPr>
          <w:rFonts w:ascii="Arial" w:eastAsia="Arial" w:hAnsi="Arial" w:cs="Arial"/>
          <w:sz w:val="16"/>
          <w:szCs w:val="16"/>
          <w:lang w:val="uk-UA"/>
        </w:rPr>
        <w:t xml:space="preserve"> </w:t>
      </w:r>
      <w:r>
        <w:rPr>
          <w:rFonts w:ascii="Arial" w:hAnsi="Arial" w:cs="Arial"/>
          <w:sz w:val="16"/>
          <w:szCs w:val="16"/>
          <w:lang w:val="uk-UA"/>
        </w:rPr>
        <w:t>Одеса</w:t>
      </w:r>
      <w:r>
        <w:rPr>
          <w:rFonts w:ascii="Arial" w:eastAsia="Arial" w:hAnsi="Arial" w:cs="Arial"/>
          <w:sz w:val="16"/>
          <w:szCs w:val="16"/>
          <w:lang w:val="uk-UA"/>
        </w:rPr>
        <w:t xml:space="preserve"> </w:t>
      </w:r>
      <w:r>
        <w:rPr>
          <w:rFonts w:ascii="Arial" w:hAnsi="Arial" w:cs="Arial"/>
          <w:sz w:val="16"/>
          <w:szCs w:val="16"/>
          <w:lang w:val="uk-UA"/>
        </w:rPr>
        <w:t xml:space="preserve">вул. </w:t>
      </w:r>
      <w:r>
        <w:rPr>
          <w:rFonts w:ascii="Arial" w:eastAsia="Arial" w:hAnsi="Arial" w:cs="Arial"/>
          <w:sz w:val="16"/>
          <w:szCs w:val="16"/>
          <w:lang w:val="uk-UA"/>
        </w:rPr>
        <w:t xml:space="preserve">Адмирала </w:t>
      </w:r>
      <w:r>
        <w:rPr>
          <w:rFonts w:ascii="Arial" w:hAnsi="Arial" w:cs="Arial"/>
          <w:sz w:val="16"/>
          <w:szCs w:val="16"/>
          <w:lang w:val="uk-UA"/>
        </w:rPr>
        <w:t>Лазарева,</w:t>
      </w:r>
      <w:r>
        <w:rPr>
          <w:rFonts w:ascii="Arial" w:eastAsia="Arial" w:hAnsi="Arial" w:cs="Arial"/>
          <w:sz w:val="16"/>
          <w:szCs w:val="16"/>
          <w:lang w:val="uk-UA"/>
        </w:rPr>
        <w:t xml:space="preserve"> </w:t>
      </w:r>
      <w:r>
        <w:rPr>
          <w:rFonts w:ascii="Arial" w:hAnsi="Arial" w:cs="Arial"/>
          <w:sz w:val="16"/>
          <w:szCs w:val="16"/>
          <w:lang w:val="uk-UA"/>
        </w:rPr>
        <w:t>б.74 (другий поверх</w:t>
      </w:r>
      <w:r w:rsidR="000344F4">
        <w:rPr>
          <w:rFonts w:ascii="Arial" w:hAnsi="Arial" w:cs="Arial"/>
          <w:sz w:val="16"/>
          <w:szCs w:val="16"/>
          <w:lang w:val="uk-UA"/>
        </w:rPr>
        <w:t xml:space="preserve"> адмінбудівлі</w:t>
      </w:r>
      <w:r>
        <w:rPr>
          <w:rFonts w:ascii="Arial" w:hAnsi="Arial" w:cs="Arial"/>
          <w:sz w:val="16"/>
          <w:szCs w:val="16"/>
          <w:lang w:val="uk-UA"/>
        </w:rPr>
        <w:t>, приймальна</w:t>
      </w:r>
      <w:r w:rsidR="001024FD">
        <w:rPr>
          <w:rFonts w:ascii="Arial" w:hAnsi="Arial" w:cs="Arial"/>
          <w:sz w:val="16"/>
          <w:szCs w:val="16"/>
          <w:lang w:val="uk-UA"/>
        </w:rPr>
        <w:t xml:space="preserve"> (каб.1</w:t>
      </w:r>
      <w:bookmarkStart w:id="0" w:name="_GoBack"/>
      <w:bookmarkEnd w:id="0"/>
      <w:r>
        <w:rPr>
          <w:rFonts w:ascii="Arial" w:hAnsi="Arial" w:cs="Arial"/>
          <w:sz w:val="16"/>
          <w:szCs w:val="16"/>
          <w:lang w:val="uk-UA"/>
        </w:rPr>
        <w:t xml:space="preserve">). </w:t>
      </w:r>
    </w:p>
    <w:p w:rsidR="00013133" w:rsidRDefault="00013133" w:rsidP="00013133">
      <w:pPr>
        <w:jc w:val="both"/>
        <w:rPr>
          <w:rFonts w:ascii="Arial" w:eastAsia="Arial" w:hAnsi="Arial" w:cs="Arial"/>
          <w:sz w:val="16"/>
          <w:szCs w:val="16"/>
          <w:lang w:val="uk-UA"/>
        </w:rPr>
      </w:pPr>
      <w:r>
        <w:rPr>
          <w:rFonts w:ascii="Arial" w:hAnsi="Arial" w:cs="Arial"/>
          <w:sz w:val="16"/>
          <w:szCs w:val="16"/>
          <w:lang w:val="uk-UA"/>
        </w:rPr>
        <w:t>Реєстрація</w:t>
      </w:r>
      <w:r>
        <w:rPr>
          <w:rFonts w:ascii="Arial" w:eastAsia="Arial" w:hAnsi="Arial" w:cs="Arial"/>
          <w:sz w:val="16"/>
          <w:szCs w:val="16"/>
          <w:lang w:val="uk-UA"/>
        </w:rPr>
        <w:t xml:space="preserve"> </w:t>
      </w:r>
      <w:r>
        <w:rPr>
          <w:rFonts w:ascii="Arial" w:hAnsi="Arial" w:cs="Arial"/>
          <w:sz w:val="16"/>
          <w:szCs w:val="16"/>
          <w:lang w:val="uk-UA"/>
        </w:rPr>
        <w:t>акціонерів</w:t>
      </w:r>
      <w:r>
        <w:rPr>
          <w:rFonts w:ascii="Arial" w:eastAsia="Arial" w:hAnsi="Arial" w:cs="Arial"/>
          <w:sz w:val="16"/>
          <w:szCs w:val="16"/>
          <w:lang w:val="uk-UA"/>
        </w:rPr>
        <w:t xml:space="preserve"> </w:t>
      </w:r>
      <w:r>
        <w:rPr>
          <w:rFonts w:ascii="Arial" w:hAnsi="Arial" w:cs="Arial"/>
          <w:sz w:val="16"/>
          <w:szCs w:val="16"/>
          <w:lang w:val="uk-UA"/>
        </w:rPr>
        <w:t>для</w:t>
      </w:r>
      <w:r>
        <w:rPr>
          <w:rFonts w:ascii="Arial" w:eastAsia="Arial" w:hAnsi="Arial" w:cs="Arial"/>
          <w:sz w:val="16"/>
          <w:szCs w:val="16"/>
          <w:lang w:val="uk-UA"/>
        </w:rPr>
        <w:t xml:space="preserve"> </w:t>
      </w:r>
      <w:r>
        <w:rPr>
          <w:rFonts w:ascii="Arial" w:hAnsi="Arial" w:cs="Arial"/>
          <w:sz w:val="16"/>
          <w:szCs w:val="16"/>
          <w:lang w:val="uk-UA"/>
        </w:rPr>
        <w:t>участі</w:t>
      </w:r>
      <w:r>
        <w:rPr>
          <w:rFonts w:ascii="Arial" w:eastAsia="Arial" w:hAnsi="Arial" w:cs="Arial"/>
          <w:sz w:val="16"/>
          <w:szCs w:val="16"/>
          <w:lang w:val="uk-UA"/>
        </w:rPr>
        <w:t xml:space="preserve"> </w:t>
      </w:r>
      <w:r>
        <w:rPr>
          <w:rFonts w:ascii="Arial" w:hAnsi="Arial" w:cs="Arial"/>
          <w:sz w:val="16"/>
          <w:szCs w:val="16"/>
          <w:lang w:val="uk-UA"/>
        </w:rPr>
        <w:t>у</w:t>
      </w:r>
      <w:r>
        <w:rPr>
          <w:rFonts w:ascii="Arial" w:eastAsia="Arial" w:hAnsi="Arial" w:cs="Arial"/>
          <w:sz w:val="16"/>
          <w:szCs w:val="16"/>
          <w:lang w:val="uk-UA"/>
        </w:rPr>
        <w:t xml:space="preserve"> </w:t>
      </w:r>
      <w:r>
        <w:rPr>
          <w:rFonts w:ascii="Arial" w:hAnsi="Arial" w:cs="Arial"/>
          <w:sz w:val="16"/>
          <w:szCs w:val="16"/>
          <w:lang w:val="uk-UA"/>
        </w:rPr>
        <w:t>зборах</w:t>
      </w:r>
      <w:r>
        <w:rPr>
          <w:rFonts w:ascii="Arial" w:eastAsia="Arial" w:hAnsi="Arial" w:cs="Arial"/>
          <w:sz w:val="16"/>
          <w:szCs w:val="16"/>
          <w:lang w:val="uk-UA"/>
        </w:rPr>
        <w:t xml:space="preserve"> </w:t>
      </w:r>
      <w:r>
        <w:rPr>
          <w:rFonts w:ascii="Arial" w:hAnsi="Arial" w:cs="Arial"/>
          <w:sz w:val="16"/>
          <w:szCs w:val="16"/>
          <w:lang w:val="uk-UA"/>
        </w:rPr>
        <w:t>відбудеться</w:t>
      </w:r>
      <w:r>
        <w:rPr>
          <w:rFonts w:ascii="Arial" w:eastAsia="Arial" w:hAnsi="Arial" w:cs="Arial"/>
          <w:sz w:val="16"/>
          <w:szCs w:val="16"/>
          <w:lang w:val="uk-UA"/>
        </w:rPr>
        <w:t xml:space="preserve"> </w:t>
      </w:r>
      <w:r>
        <w:rPr>
          <w:rFonts w:ascii="Arial" w:hAnsi="Arial" w:cs="Arial"/>
          <w:sz w:val="16"/>
          <w:szCs w:val="16"/>
          <w:lang w:val="uk-UA"/>
        </w:rPr>
        <w:t>в</w:t>
      </w:r>
      <w:r>
        <w:rPr>
          <w:rFonts w:ascii="Arial" w:eastAsia="Arial" w:hAnsi="Arial" w:cs="Arial"/>
          <w:sz w:val="16"/>
          <w:szCs w:val="16"/>
          <w:lang w:val="uk-UA"/>
        </w:rPr>
        <w:t xml:space="preserve"> </w:t>
      </w:r>
      <w:r>
        <w:rPr>
          <w:rFonts w:ascii="Arial" w:hAnsi="Arial" w:cs="Arial"/>
          <w:sz w:val="16"/>
          <w:szCs w:val="16"/>
          <w:lang w:val="uk-UA"/>
        </w:rPr>
        <w:t>день</w:t>
      </w:r>
      <w:r>
        <w:rPr>
          <w:rFonts w:ascii="Arial" w:eastAsia="Arial" w:hAnsi="Arial" w:cs="Arial"/>
          <w:sz w:val="16"/>
          <w:szCs w:val="16"/>
          <w:lang w:val="uk-UA"/>
        </w:rPr>
        <w:t xml:space="preserve"> </w:t>
      </w:r>
      <w:r>
        <w:rPr>
          <w:rFonts w:ascii="Arial" w:hAnsi="Arial" w:cs="Arial"/>
          <w:sz w:val="16"/>
          <w:szCs w:val="16"/>
          <w:lang w:val="uk-UA"/>
        </w:rPr>
        <w:t>та</w:t>
      </w:r>
      <w:r>
        <w:rPr>
          <w:rFonts w:ascii="Arial" w:eastAsia="Arial" w:hAnsi="Arial" w:cs="Arial"/>
          <w:sz w:val="16"/>
          <w:szCs w:val="16"/>
          <w:lang w:val="uk-UA"/>
        </w:rPr>
        <w:t xml:space="preserve"> </w:t>
      </w:r>
      <w:r>
        <w:rPr>
          <w:rFonts w:ascii="Arial" w:hAnsi="Arial" w:cs="Arial"/>
          <w:sz w:val="16"/>
          <w:szCs w:val="16"/>
          <w:lang w:val="uk-UA"/>
        </w:rPr>
        <w:t>за</w:t>
      </w:r>
      <w:r>
        <w:rPr>
          <w:rFonts w:ascii="Arial" w:eastAsia="Arial" w:hAnsi="Arial" w:cs="Arial"/>
          <w:sz w:val="16"/>
          <w:szCs w:val="16"/>
          <w:lang w:val="uk-UA"/>
        </w:rPr>
        <w:t xml:space="preserve"> </w:t>
      </w:r>
      <w:r>
        <w:rPr>
          <w:rFonts w:ascii="Arial" w:hAnsi="Arial" w:cs="Arial"/>
          <w:sz w:val="16"/>
          <w:szCs w:val="16"/>
          <w:lang w:val="uk-UA"/>
        </w:rPr>
        <w:t>місцем</w:t>
      </w:r>
      <w:r>
        <w:rPr>
          <w:rFonts w:ascii="Arial" w:eastAsia="Arial" w:hAnsi="Arial" w:cs="Arial"/>
          <w:sz w:val="16"/>
          <w:szCs w:val="16"/>
          <w:lang w:val="uk-UA"/>
        </w:rPr>
        <w:t xml:space="preserve"> </w:t>
      </w:r>
      <w:r>
        <w:rPr>
          <w:rFonts w:ascii="Arial" w:hAnsi="Arial" w:cs="Arial"/>
          <w:sz w:val="16"/>
          <w:szCs w:val="16"/>
          <w:lang w:val="uk-UA"/>
        </w:rPr>
        <w:t>проведення</w:t>
      </w:r>
      <w:r>
        <w:rPr>
          <w:rFonts w:ascii="Arial" w:eastAsia="Arial" w:hAnsi="Arial" w:cs="Arial"/>
          <w:sz w:val="16"/>
          <w:szCs w:val="16"/>
          <w:lang w:val="uk-UA"/>
        </w:rPr>
        <w:t xml:space="preserve"> </w:t>
      </w:r>
      <w:r>
        <w:rPr>
          <w:rFonts w:ascii="Arial" w:hAnsi="Arial" w:cs="Arial"/>
          <w:sz w:val="16"/>
          <w:szCs w:val="16"/>
          <w:lang w:val="uk-UA"/>
        </w:rPr>
        <w:t>зборів</w:t>
      </w:r>
      <w:r>
        <w:rPr>
          <w:rFonts w:ascii="Arial" w:eastAsia="Arial" w:hAnsi="Arial" w:cs="Arial"/>
          <w:sz w:val="16"/>
          <w:szCs w:val="16"/>
          <w:lang w:val="uk-UA"/>
        </w:rPr>
        <w:t xml:space="preserve"> </w:t>
      </w:r>
      <w:r>
        <w:rPr>
          <w:rFonts w:ascii="Arial" w:hAnsi="Arial" w:cs="Arial"/>
          <w:sz w:val="16"/>
          <w:szCs w:val="16"/>
          <w:lang w:val="uk-UA"/>
        </w:rPr>
        <w:t>з</w:t>
      </w:r>
      <w:r>
        <w:rPr>
          <w:rFonts w:ascii="Arial" w:eastAsia="Arial" w:hAnsi="Arial" w:cs="Arial"/>
          <w:sz w:val="16"/>
          <w:szCs w:val="16"/>
          <w:lang w:val="uk-UA"/>
        </w:rPr>
        <w:t xml:space="preserve"> </w:t>
      </w:r>
      <w:r>
        <w:rPr>
          <w:rFonts w:ascii="Arial" w:hAnsi="Arial" w:cs="Arial"/>
          <w:sz w:val="16"/>
          <w:szCs w:val="16"/>
          <w:lang w:val="uk-UA"/>
        </w:rPr>
        <w:t>10.00</w:t>
      </w:r>
      <w:r>
        <w:rPr>
          <w:rFonts w:ascii="Arial" w:eastAsia="Arial" w:hAnsi="Arial" w:cs="Arial"/>
          <w:sz w:val="16"/>
          <w:szCs w:val="16"/>
          <w:lang w:val="uk-UA"/>
        </w:rPr>
        <w:t xml:space="preserve"> </w:t>
      </w:r>
      <w:r>
        <w:rPr>
          <w:rFonts w:ascii="Arial" w:hAnsi="Arial" w:cs="Arial"/>
          <w:sz w:val="16"/>
          <w:szCs w:val="16"/>
          <w:lang w:val="uk-UA"/>
        </w:rPr>
        <w:t>до</w:t>
      </w:r>
      <w:r>
        <w:rPr>
          <w:rFonts w:ascii="Arial" w:eastAsia="Arial" w:hAnsi="Arial" w:cs="Arial"/>
          <w:sz w:val="16"/>
          <w:szCs w:val="16"/>
          <w:lang w:val="uk-UA"/>
        </w:rPr>
        <w:t xml:space="preserve"> </w:t>
      </w:r>
      <w:r>
        <w:rPr>
          <w:rFonts w:ascii="Arial" w:hAnsi="Arial" w:cs="Arial"/>
          <w:sz w:val="16"/>
          <w:szCs w:val="16"/>
          <w:lang w:val="uk-UA"/>
        </w:rPr>
        <w:t>10.45</w:t>
      </w:r>
      <w:r>
        <w:rPr>
          <w:rFonts w:ascii="Arial" w:eastAsia="Arial" w:hAnsi="Arial" w:cs="Arial"/>
          <w:sz w:val="16"/>
          <w:szCs w:val="16"/>
          <w:lang w:val="uk-UA"/>
        </w:rPr>
        <w:t xml:space="preserve"> </w:t>
      </w:r>
      <w:r>
        <w:rPr>
          <w:rFonts w:ascii="Arial" w:hAnsi="Arial" w:cs="Arial"/>
          <w:sz w:val="16"/>
          <w:szCs w:val="16"/>
          <w:lang w:val="uk-UA"/>
        </w:rPr>
        <w:t>відповідно</w:t>
      </w:r>
      <w:r>
        <w:rPr>
          <w:rFonts w:ascii="Arial" w:eastAsia="Arial" w:hAnsi="Arial" w:cs="Arial"/>
          <w:sz w:val="16"/>
          <w:szCs w:val="16"/>
          <w:lang w:val="uk-UA"/>
        </w:rPr>
        <w:t xml:space="preserve"> </w:t>
      </w:r>
      <w:r>
        <w:rPr>
          <w:rFonts w:ascii="Arial" w:hAnsi="Arial" w:cs="Arial"/>
          <w:sz w:val="16"/>
          <w:szCs w:val="16"/>
          <w:lang w:val="uk-UA"/>
        </w:rPr>
        <w:t>до</w:t>
      </w:r>
      <w:r>
        <w:rPr>
          <w:rFonts w:ascii="Arial" w:eastAsia="Arial" w:hAnsi="Arial" w:cs="Arial"/>
          <w:sz w:val="16"/>
          <w:szCs w:val="16"/>
          <w:lang w:val="uk-UA"/>
        </w:rPr>
        <w:t xml:space="preserve"> </w:t>
      </w:r>
      <w:r>
        <w:rPr>
          <w:rFonts w:ascii="Arial" w:hAnsi="Arial" w:cs="Arial"/>
          <w:sz w:val="16"/>
          <w:szCs w:val="16"/>
          <w:lang w:val="uk-UA"/>
        </w:rPr>
        <w:t>переліку</w:t>
      </w:r>
      <w:r>
        <w:rPr>
          <w:rFonts w:ascii="Arial" w:eastAsia="Arial" w:hAnsi="Arial" w:cs="Arial"/>
          <w:sz w:val="16"/>
          <w:szCs w:val="16"/>
          <w:lang w:val="uk-UA"/>
        </w:rPr>
        <w:t xml:space="preserve">  </w:t>
      </w:r>
      <w:r>
        <w:rPr>
          <w:rFonts w:ascii="Arial" w:hAnsi="Arial" w:cs="Arial"/>
          <w:sz w:val="16"/>
          <w:szCs w:val="16"/>
          <w:lang w:val="uk-UA"/>
        </w:rPr>
        <w:t>акціонерів,</w:t>
      </w:r>
      <w:r>
        <w:rPr>
          <w:rFonts w:ascii="Arial" w:eastAsia="Arial" w:hAnsi="Arial" w:cs="Arial"/>
          <w:sz w:val="16"/>
          <w:szCs w:val="16"/>
          <w:lang w:val="uk-UA"/>
        </w:rPr>
        <w:t xml:space="preserve"> </w:t>
      </w:r>
      <w:r>
        <w:rPr>
          <w:rFonts w:ascii="Arial" w:hAnsi="Arial" w:cs="Arial"/>
          <w:sz w:val="16"/>
          <w:szCs w:val="16"/>
          <w:lang w:val="uk-UA"/>
        </w:rPr>
        <w:t>які</w:t>
      </w:r>
      <w:r>
        <w:rPr>
          <w:rFonts w:ascii="Arial" w:eastAsia="Arial" w:hAnsi="Arial" w:cs="Arial"/>
          <w:sz w:val="16"/>
          <w:szCs w:val="16"/>
          <w:lang w:val="uk-UA"/>
        </w:rPr>
        <w:t xml:space="preserve"> </w:t>
      </w:r>
      <w:r>
        <w:rPr>
          <w:rFonts w:ascii="Arial" w:hAnsi="Arial" w:cs="Arial"/>
          <w:sz w:val="16"/>
          <w:szCs w:val="16"/>
          <w:lang w:val="uk-UA"/>
        </w:rPr>
        <w:t>мають</w:t>
      </w:r>
      <w:r>
        <w:rPr>
          <w:rFonts w:ascii="Arial" w:eastAsia="Arial" w:hAnsi="Arial" w:cs="Arial"/>
          <w:sz w:val="16"/>
          <w:szCs w:val="16"/>
          <w:lang w:val="uk-UA"/>
        </w:rPr>
        <w:t xml:space="preserve"> </w:t>
      </w:r>
      <w:r>
        <w:rPr>
          <w:rFonts w:ascii="Arial" w:hAnsi="Arial" w:cs="Arial"/>
          <w:sz w:val="16"/>
          <w:szCs w:val="16"/>
          <w:lang w:val="uk-UA"/>
        </w:rPr>
        <w:t>право</w:t>
      </w:r>
      <w:r>
        <w:rPr>
          <w:rFonts w:ascii="Arial" w:eastAsia="Arial" w:hAnsi="Arial" w:cs="Arial"/>
          <w:sz w:val="16"/>
          <w:szCs w:val="16"/>
          <w:lang w:val="uk-UA"/>
        </w:rPr>
        <w:t xml:space="preserve"> </w:t>
      </w:r>
      <w:r>
        <w:rPr>
          <w:rFonts w:ascii="Arial" w:hAnsi="Arial" w:cs="Arial"/>
          <w:sz w:val="16"/>
          <w:szCs w:val="16"/>
          <w:lang w:val="uk-UA"/>
        </w:rPr>
        <w:t>на</w:t>
      </w:r>
      <w:r>
        <w:rPr>
          <w:rFonts w:ascii="Arial" w:eastAsia="Arial" w:hAnsi="Arial" w:cs="Arial"/>
          <w:sz w:val="16"/>
          <w:szCs w:val="16"/>
          <w:lang w:val="uk-UA"/>
        </w:rPr>
        <w:t xml:space="preserve"> </w:t>
      </w:r>
      <w:r>
        <w:rPr>
          <w:rFonts w:ascii="Arial" w:hAnsi="Arial" w:cs="Arial"/>
          <w:sz w:val="16"/>
          <w:szCs w:val="16"/>
          <w:lang w:val="uk-UA"/>
        </w:rPr>
        <w:t>участь</w:t>
      </w:r>
      <w:r>
        <w:rPr>
          <w:rFonts w:ascii="Arial" w:eastAsia="Arial" w:hAnsi="Arial" w:cs="Arial"/>
          <w:sz w:val="16"/>
          <w:szCs w:val="16"/>
          <w:lang w:val="uk-UA"/>
        </w:rPr>
        <w:t xml:space="preserve"> </w:t>
      </w:r>
      <w:r>
        <w:rPr>
          <w:rFonts w:ascii="Arial" w:hAnsi="Arial" w:cs="Arial"/>
          <w:sz w:val="16"/>
          <w:szCs w:val="16"/>
          <w:lang w:val="uk-UA"/>
        </w:rPr>
        <w:t>у</w:t>
      </w:r>
      <w:r>
        <w:rPr>
          <w:rFonts w:ascii="Arial" w:eastAsia="Arial" w:hAnsi="Arial" w:cs="Arial"/>
          <w:sz w:val="16"/>
          <w:szCs w:val="16"/>
          <w:lang w:val="uk-UA"/>
        </w:rPr>
        <w:t xml:space="preserve"> </w:t>
      </w:r>
      <w:r>
        <w:rPr>
          <w:rFonts w:ascii="Arial" w:hAnsi="Arial" w:cs="Arial"/>
          <w:sz w:val="16"/>
          <w:szCs w:val="16"/>
          <w:lang w:val="uk-UA"/>
        </w:rPr>
        <w:t>загальних</w:t>
      </w:r>
      <w:r>
        <w:rPr>
          <w:rFonts w:ascii="Arial" w:eastAsia="Arial" w:hAnsi="Arial" w:cs="Arial"/>
          <w:sz w:val="16"/>
          <w:szCs w:val="16"/>
          <w:lang w:val="uk-UA"/>
        </w:rPr>
        <w:t xml:space="preserve"> </w:t>
      </w:r>
      <w:r>
        <w:rPr>
          <w:rFonts w:ascii="Arial" w:hAnsi="Arial" w:cs="Arial"/>
          <w:sz w:val="16"/>
          <w:szCs w:val="16"/>
          <w:lang w:val="uk-UA"/>
        </w:rPr>
        <w:t>зборах,</w:t>
      </w:r>
      <w:r>
        <w:rPr>
          <w:rFonts w:ascii="Arial" w:eastAsia="Arial" w:hAnsi="Arial" w:cs="Arial"/>
          <w:sz w:val="16"/>
          <w:szCs w:val="16"/>
          <w:lang w:val="uk-UA"/>
        </w:rPr>
        <w:t xml:space="preserve"> </w:t>
      </w:r>
      <w:r>
        <w:rPr>
          <w:rFonts w:ascii="Arial" w:hAnsi="Arial" w:cs="Arial"/>
          <w:sz w:val="16"/>
          <w:szCs w:val="16"/>
          <w:lang w:val="uk-UA"/>
        </w:rPr>
        <w:t>складеному</w:t>
      </w:r>
      <w:r>
        <w:rPr>
          <w:rFonts w:ascii="Arial" w:eastAsia="Arial" w:hAnsi="Arial" w:cs="Arial"/>
          <w:sz w:val="16"/>
          <w:szCs w:val="16"/>
          <w:lang w:val="uk-UA"/>
        </w:rPr>
        <w:t xml:space="preserve"> </w:t>
      </w:r>
      <w:r>
        <w:rPr>
          <w:rFonts w:ascii="Arial" w:hAnsi="Arial" w:cs="Arial"/>
          <w:sz w:val="16"/>
          <w:szCs w:val="16"/>
          <w:lang w:val="uk-UA"/>
        </w:rPr>
        <w:t>станом</w:t>
      </w:r>
      <w:r>
        <w:rPr>
          <w:rFonts w:ascii="Arial" w:eastAsia="Arial" w:hAnsi="Arial" w:cs="Arial"/>
          <w:sz w:val="16"/>
          <w:szCs w:val="16"/>
          <w:lang w:val="uk-UA"/>
        </w:rPr>
        <w:t xml:space="preserve"> </w:t>
      </w:r>
      <w:r>
        <w:rPr>
          <w:rFonts w:ascii="Arial" w:hAnsi="Arial" w:cs="Arial"/>
          <w:sz w:val="16"/>
          <w:szCs w:val="16"/>
          <w:lang w:val="uk-UA"/>
        </w:rPr>
        <w:t>на</w:t>
      </w:r>
      <w:r>
        <w:rPr>
          <w:rFonts w:ascii="Arial" w:eastAsia="Arial" w:hAnsi="Arial" w:cs="Arial"/>
          <w:sz w:val="16"/>
          <w:szCs w:val="16"/>
          <w:lang w:val="uk-UA"/>
        </w:rPr>
        <w:t xml:space="preserve"> </w:t>
      </w:r>
      <w:r>
        <w:rPr>
          <w:rFonts w:ascii="Arial" w:hAnsi="Arial" w:cs="Arial"/>
          <w:sz w:val="16"/>
          <w:szCs w:val="16"/>
          <w:lang w:val="uk-UA"/>
        </w:rPr>
        <w:t xml:space="preserve">24.00 </w:t>
      </w:r>
      <w:r w:rsidRPr="00CF24AD">
        <w:rPr>
          <w:rFonts w:ascii="Arial" w:hAnsi="Arial" w:cs="Arial"/>
          <w:b/>
          <w:sz w:val="16"/>
          <w:szCs w:val="16"/>
          <w:lang w:val="uk-UA"/>
        </w:rPr>
        <w:t>0</w:t>
      </w:r>
      <w:r w:rsidRPr="00CF24AD">
        <w:rPr>
          <w:rFonts w:ascii="Arial" w:eastAsia="Arial" w:hAnsi="Arial" w:cs="Arial"/>
          <w:b/>
          <w:sz w:val="16"/>
          <w:szCs w:val="16"/>
          <w:lang w:val="uk-UA"/>
        </w:rPr>
        <w:t>4</w:t>
      </w:r>
      <w:r>
        <w:rPr>
          <w:rFonts w:ascii="Arial" w:eastAsia="Arial" w:hAnsi="Arial" w:cs="Arial"/>
          <w:b/>
          <w:sz w:val="16"/>
          <w:szCs w:val="16"/>
          <w:lang w:val="uk-UA"/>
        </w:rPr>
        <w:t xml:space="preserve"> грудня </w:t>
      </w:r>
      <w:r>
        <w:rPr>
          <w:rFonts w:ascii="Arial" w:hAnsi="Arial" w:cs="Arial"/>
          <w:b/>
          <w:sz w:val="16"/>
          <w:szCs w:val="16"/>
          <w:lang w:val="uk-UA"/>
        </w:rPr>
        <w:t>2019</w:t>
      </w:r>
      <w:r>
        <w:rPr>
          <w:rFonts w:ascii="Arial" w:eastAsia="Arial" w:hAnsi="Arial" w:cs="Arial"/>
          <w:sz w:val="16"/>
          <w:szCs w:val="16"/>
          <w:lang w:val="uk-UA"/>
        </w:rPr>
        <w:t xml:space="preserve"> </w:t>
      </w:r>
      <w:r>
        <w:rPr>
          <w:rFonts w:ascii="Arial" w:hAnsi="Arial" w:cs="Arial"/>
          <w:sz w:val="16"/>
          <w:szCs w:val="16"/>
          <w:lang w:val="uk-UA"/>
        </w:rPr>
        <w:t>року</w:t>
      </w:r>
      <w:r>
        <w:rPr>
          <w:rFonts w:ascii="Arial" w:eastAsia="Arial" w:hAnsi="Arial" w:cs="Arial"/>
          <w:sz w:val="16"/>
          <w:szCs w:val="16"/>
          <w:lang w:val="uk-UA"/>
        </w:rPr>
        <w:t xml:space="preserve"> </w:t>
      </w:r>
      <w:r>
        <w:rPr>
          <w:rFonts w:ascii="Arial" w:hAnsi="Arial" w:cs="Arial"/>
          <w:sz w:val="16"/>
          <w:szCs w:val="16"/>
          <w:lang w:val="uk-UA"/>
        </w:rPr>
        <w:t>у</w:t>
      </w:r>
      <w:r>
        <w:rPr>
          <w:rFonts w:ascii="Arial" w:eastAsia="Arial" w:hAnsi="Arial" w:cs="Arial"/>
          <w:sz w:val="16"/>
          <w:szCs w:val="16"/>
          <w:lang w:val="uk-UA"/>
        </w:rPr>
        <w:t xml:space="preserve"> </w:t>
      </w:r>
      <w:r>
        <w:rPr>
          <w:rFonts w:ascii="Arial" w:hAnsi="Arial" w:cs="Arial"/>
          <w:sz w:val="16"/>
          <w:szCs w:val="16"/>
          <w:lang w:val="uk-UA"/>
        </w:rPr>
        <w:t>порядку,</w:t>
      </w:r>
      <w:r>
        <w:rPr>
          <w:rFonts w:ascii="Arial" w:eastAsia="Arial" w:hAnsi="Arial" w:cs="Arial"/>
          <w:sz w:val="16"/>
          <w:szCs w:val="16"/>
          <w:lang w:val="uk-UA"/>
        </w:rPr>
        <w:t xml:space="preserve"> </w:t>
      </w:r>
      <w:r>
        <w:rPr>
          <w:rFonts w:ascii="Arial" w:hAnsi="Arial" w:cs="Arial"/>
          <w:sz w:val="16"/>
          <w:szCs w:val="16"/>
          <w:lang w:val="uk-UA"/>
        </w:rPr>
        <w:t>встановленому</w:t>
      </w:r>
      <w:r>
        <w:rPr>
          <w:rFonts w:ascii="Arial" w:eastAsia="Arial" w:hAnsi="Arial" w:cs="Arial"/>
          <w:sz w:val="16"/>
          <w:szCs w:val="16"/>
          <w:lang w:val="uk-UA"/>
        </w:rPr>
        <w:t xml:space="preserve"> </w:t>
      </w:r>
      <w:r>
        <w:rPr>
          <w:rFonts w:ascii="Arial" w:hAnsi="Arial" w:cs="Arial"/>
          <w:sz w:val="16"/>
          <w:szCs w:val="16"/>
          <w:lang w:val="uk-UA"/>
        </w:rPr>
        <w:t>законодавством</w:t>
      </w:r>
      <w:r>
        <w:rPr>
          <w:rFonts w:ascii="Arial" w:eastAsia="Arial" w:hAnsi="Arial" w:cs="Arial"/>
          <w:sz w:val="16"/>
          <w:szCs w:val="16"/>
          <w:lang w:val="uk-UA"/>
        </w:rPr>
        <w:t xml:space="preserve"> </w:t>
      </w:r>
      <w:r>
        <w:rPr>
          <w:rFonts w:ascii="Arial" w:hAnsi="Arial" w:cs="Arial"/>
          <w:sz w:val="16"/>
          <w:szCs w:val="16"/>
          <w:lang w:val="uk-UA"/>
        </w:rPr>
        <w:t>про</w:t>
      </w:r>
      <w:r>
        <w:rPr>
          <w:rFonts w:ascii="Arial" w:eastAsia="Arial" w:hAnsi="Arial" w:cs="Arial"/>
          <w:sz w:val="16"/>
          <w:szCs w:val="16"/>
          <w:lang w:val="uk-UA"/>
        </w:rPr>
        <w:t xml:space="preserve"> </w:t>
      </w:r>
      <w:r>
        <w:rPr>
          <w:rFonts w:ascii="Arial" w:hAnsi="Arial" w:cs="Arial"/>
          <w:sz w:val="16"/>
          <w:szCs w:val="16"/>
          <w:lang w:val="uk-UA"/>
        </w:rPr>
        <w:t>депозитарну</w:t>
      </w:r>
      <w:r>
        <w:rPr>
          <w:rFonts w:ascii="Arial" w:eastAsia="Arial" w:hAnsi="Arial" w:cs="Arial"/>
          <w:sz w:val="16"/>
          <w:szCs w:val="16"/>
          <w:lang w:val="uk-UA"/>
        </w:rPr>
        <w:t xml:space="preserve"> </w:t>
      </w:r>
      <w:r>
        <w:rPr>
          <w:rFonts w:ascii="Arial" w:hAnsi="Arial" w:cs="Arial"/>
          <w:sz w:val="16"/>
          <w:szCs w:val="16"/>
          <w:lang w:val="uk-UA"/>
        </w:rPr>
        <w:t>систему</w:t>
      </w:r>
      <w:r>
        <w:rPr>
          <w:rFonts w:ascii="Arial" w:eastAsia="Arial" w:hAnsi="Arial" w:cs="Arial"/>
          <w:sz w:val="16"/>
          <w:szCs w:val="16"/>
          <w:lang w:val="uk-UA"/>
        </w:rPr>
        <w:t xml:space="preserve"> </w:t>
      </w:r>
      <w:r>
        <w:rPr>
          <w:rFonts w:ascii="Arial" w:hAnsi="Arial" w:cs="Arial"/>
          <w:sz w:val="16"/>
          <w:szCs w:val="16"/>
          <w:lang w:val="uk-UA"/>
        </w:rPr>
        <w:t>України.</w:t>
      </w:r>
      <w:r>
        <w:rPr>
          <w:rFonts w:ascii="Arial" w:eastAsia="Arial" w:hAnsi="Arial" w:cs="Arial"/>
          <w:sz w:val="16"/>
          <w:szCs w:val="16"/>
          <w:lang w:val="uk-UA"/>
        </w:rPr>
        <w:t xml:space="preserve"> </w:t>
      </w:r>
    </w:p>
    <w:p w:rsidR="00013133" w:rsidRDefault="00013133" w:rsidP="00013133">
      <w:pPr>
        <w:jc w:val="both"/>
        <w:rPr>
          <w:rFonts w:ascii="Arial" w:hAnsi="Arial" w:cs="Arial"/>
          <w:b/>
          <w:sz w:val="6"/>
          <w:szCs w:val="6"/>
          <w:lang w:val="uk-UA"/>
        </w:rPr>
      </w:pPr>
    </w:p>
    <w:p w:rsidR="00013133" w:rsidRDefault="00013133" w:rsidP="00013133">
      <w:pPr>
        <w:jc w:val="both"/>
        <w:rPr>
          <w:rFonts w:ascii="Arial" w:hAnsi="Arial" w:cs="Arial"/>
          <w:b/>
          <w:sz w:val="16"/>
          <w:szCs w:val="16"/>
          <w:lang w:val="uk-UA"/>
        </w:rPr>
      </w:pPr>
      <w:r>
        <w:rPr>
          <w:rFonts w:ascii="Arial" w:hAnsi="Arial" w:cs="Arial"/>
          <w:b/>
          <w:sz w:val="16"/>
          <w:szCs w:val="16"/>
          <w:lang w:val="uk-UA"/>
        </w:rPr>
        <w:t>Проект порядку денного:</w:t>
      </w:r>
    </w:p>
    <w:p w:rsidR="00013133" w:rsidRDefault="00013133" w:rsidP="00013133">
      <w:pPr>
        <w:jc w:val="both"/>
        <w:rPr>
          <w:rFonts w:ascii="Arial" w:hAnsi="Arial" w:cs="Arial"/>
          <w:sz w:val="16"/>
          <w:szCs w:val="16"/>
          <w:lang w:val="uk-UA"/>
        </w:rPr>
      </w:pPr>
      <w:r>
        <w:rPr>
          <w:rFonts w:ascii="Arial" w:hAnsi="Arial" w:cs="Arial"/>
          <w:sz w:val="16"/>
          <w:szCs w:val="16"/>
          <w:lang w:val="uk-UA"/>
        </w:rPr>
        <w:t>1.Обрання</w:t>
      </w:r>
      <w:r>
        <w:rPr>
          <w:rFonts w:ascii="Arial" w:eastAsia="Arial" w:hAnsi="Arial" w:cs="Arial"/>
          <w:sz w:val="16"/>
          <w:szCs w:val="16"/>
          <w:lang w:val="uk-UA"/>
        </w:rPr>
        <w:t xml:space="preserve"> </w:t>
      </w:r>
      <w:r>
        <w:rPr>
          <w:rFonts w:ascii="Arial" w:hAnsi="Arial" w:cs="Arial"/>
          <w:sz w:val="16"/>
          <w:szCs w:val="16"/>
          <w:lang w:val="uk-UA"/>
        </w:rPr>
        <w:t>членів</w:t>
      </w:r>
      <w:r>
        <w:rPr>
          <w:rFonts w:ascii="Arial" w:eastAsia="Arial" w:hAnsi="Arial" w:cs="Arial"/>
          <w:sz w:val="16"/>
          <w:szCs w:val="16"/>
          <w:lang w:val="uk-UA"/>
        </w:rPr>
        <w:t xml:space="preserve"> </w:t>
      </w:r>
      <w:r>
        <w:rPr>
          <w:rFonts w:ascii="Arial" w:hAnsi="Arial" w:cs="Arial"/>
          <w:sz w:val="16"/>
          <w:szCs w:val="16"/>
          <w:lang w:val="uk-UA"/>
        </w:rPr>
        <w:t>лічильної</w:t>
      </w:r>
      <w:r>
        <w:rPr>
          <w:rFonts w:ascii="Arial" w:eastAsia="Arial" w:hAnsi="Arial" w:cs="Arial"/>
          <w:sz w:val="16"/>
          <w:szCs w:val="16"/>
          <w:lang w:val="uk-UA"/>
        </w:rPr>
        <w:t xml:space="preserve"> </w:t>
      </w:r>
      <w:r>
        <w:rPr>
          <w:rFonts w:ascii="Arial" w:hAnsi="Arial" w:cs="Arial"/>
          <w:sz w:val="16"/>
          <w:szCs w:val="16"/>
          <w:lang w:val="uk-UA"/>
        </w:rPr>
        <w:t>комісії,</w:t>
      </w:r>
      <w:r>
        <w:rPr>
          <w:rFonts w:ascii="Arial" w:eastAsia="Arial" w:hAnsi="Arial" w:cs="Arial"/>
          <w:sz w:val="16"/>
          <w:szCs w:val="16"/>
          <w:lang w:val="uk-UA"/>
        </w:rPr>
        <w:t xml:space="preserve"> </w:t>
      </w:r>
      <w:r>
        <w:rPr>
          <w:rFonts w:ascii="Arial" w:hAnsi="Arial" w:cs="Arial"/>
          <w:sz w:val="16"/>
          <w:szCs w:val="16"/>
          <w:lang w:val="uk-UA"/>
        </w:rPr>
        <w:t>прийняття</w:t>
      </w:r>
      <w:r>
        <w:rPr>
          <w:rFonts w:ascii="Arial" w:eastAsia="Arial" w:hAnsi="Arial" w:cs="Arial"/>
          <w:sz w:val="16"/>
          <w:szCs w:val="16"/>
          <w:lang w:val="uk-UA"/>
        </w:rPr>
        <w:t xml:space="preserve"> </w:t>
      </w:r>
      <w:r>
        <w:rPr>
          <w:rFonts w:ascii="Arial" w:hAnsi="Arial" w:cs="Arial"/>
          <w:sz w:val="16"/>
          <w:szCs w:val="16"/>
          <w:lang w:val="uk-UA"/>
        </w:rPr>
        <w:t>рішення</w:t>
      </w:r>
      <w:r>
        <w:rPr>
          <w:rFonts w:ascii="Arial" w:eastAsia="Arial" w:hAnsi="Arial" w:cs="Arial"/>
          <w:sz w:val="16"/>
          <w:szCs w:val="16"/>
          <w:lang w:val="uk-UA"/>
        </w:rPr>
        <w:t xml:space="preserve"> </w:t>
      </w:r>
      <w:r>
        <w:rPr>
          <w:rFonts w:ascii="Arial" w:hAnsi="Arial" w:cs="Arial"/>
          <w:sz w:val="16"/>
          <w:szCs w:val="16"/>
          <w:lang w:val="uk-UA"/>
        </w:rPr>
        <w:t>про</w:t>
      </w:r>
      <w:r>
        <w:rPr>
          <w:rFonts w:ascii="Arial" w:eastAsia="Arial" w:hAnsi="Arial" w:cs="Arial"/>
          <w:sz w:val="16"/>
          <w:szCs w:val="16"/>
          <w:lang w:val="uk-UA"/>
        </w:rPr>
        <w:t xml:space="preserve"> </w:t>
      </w:r>
      <w:r>
        <w:rPr>
          <w:rFonts w:ascii="Arial" w:hAnsi="Arial" w:cs="Arial"/>
          <w:sz w:val="16"/>
          <w:szCs w:val="16"/>
          <w:lang w:val="uk-UA"/>
        </w:rPr>
        <w:t>припинення</w:t>
      </w:r>
      <w:r>
        <w:rPr>
          <w:rFonts w:ascii="Arial" w:eastAsia="Arial" w:hAnsi="Arial" w:cs="Arial"/>
          <w:sz w:val="16"/>
          <w:szCs w:val="16"/>
          <w:lang w:val="uk-UA"/>
        </w:rPr>
        <w:t xml:space="preserve"> </w:t>
      </w:r>
      <w:r>
        <w:rPr>
          <w:rFonts w:ascii="Arial" w:hAnsi="Arial" w:cs="Arial"/>
          <w:sz w:val="16"/>
          <w:szCs w:val="16"/>
          <w:lang w:val="uk-UA"/>
        </w:rPr>
        <w:t>їх</w:t>
      </w:r>
      <w:r>
        <w:rPr>
          <w:rFonts w:ascii="Arial" w:eastAsia="Arial" w:hAnsi="Arial" w:cs="Arial"/>
          <w:sz w:val="16"/>
          <w:szCs w:val="16"/>
          <w:lang w:val="uk-UA"/>
        </w:rPr>
        <w:t xml:space="preserve"> </w:t>
      </w:r>
      <w:r>
        <w:rPr>
          <w:rFonts w:ascii="Arial" w:hAnsi="Arial" w:cs="Arial"/>
          <w:sz w:val="16"/>
          <w:szCs w:val="16"/>
          <w:lang w:val="uk-UA"/>
        </w:rPr>
        <w:t>повноважень.</w:t>
      </w:r>
    </w:p>
    <w:p w:rsidR="00013133" w:rsidRDefault="00013133" w:rsidP="00013133">
      <w:pPr>
        <w:jc w:val="both"/>
        <w:rPr>
          <w:rFonts w:ascii="Arial" w:hAnsi="Arial" w:cs="Arial"/>
          <w:sz w:val="16"/>
          <w:szCs w:val="16"/>
          <w:lang w:val="uk-UA"/>
        </w:rPr>
      </w:pPr>
      <w:r>
        <w:rPr>
          <w:rFonts w:ascii="Arial" w:hAnsi="Arial" w:cs="Arial"/>
          <w:sz w:val="16"/>
          <w:szCs w:val="16"/>
          <w:lang w:val="uk-UA"/>
        </w:rPr>
        <w:t>2. Обрання голови та секретаря зборів, прийняття рішень з питань порядку проведення зборів (регламенту зборів).</w:t>
      </w:r>
    </w:p>
    <w:p w:rsidR="00013133" w:rsidRDefault="003A43D1" w:rsidP="00013133">
      <w:pPr>
        <w:shd w:val="clear" w:color="auto" w:fill="FFFFFF"/>
        <w:rPr>
          <w:rFonts w:ascii="Arial" w:hAnsi="Arial" w:cs="Arial"/>
          <w:color w:val="434242"/>
          <w:sz w:val="16"/>
          <w:szCs w:val="16"/>
          <w:lang w:val="uk-UA"/>
        </w:rPr>
      </w:pPr>
      <w:r>
        <w:rPr>
          <w:rFonts w:ascii="Arial" w:hAnsi="Arial" w:cs="Arial"/>
          <w:sz w:val="16"/>
          <w:szCs w:val="16"/>
          <w:lang w:val="uk-UA"/>
        </w:rPr>
        <w:t>3</w:t>
      </w:r>
      <w:r w:rsidR="00013133">
        <w:rPr>
          <w:rFonts w:ascii="Arial" w:hAnsi="Arial" w:cs="Arial"/>
          <w:sz w:val="16"/>
          <w:szCs w:val="16"/>
          <w:lang w:val="uk-UA"/>
        </w:rPr>
        <w:t>. Затвердження рішення про зміну типу та найменування Товариства</w:t>
      </w:r>
      <w:r w:rsidR="00013133">
        <w:rPr>
          <w:rFonts w:ascii="Arial" w:hAnsi="Arial" w:cs="Arial"/>
          <w:color w:val="434242"/>
          <w:sz w:val="16"/>
          <w:szCs w:val="16"/>
          <w:lang w:val="uk-UA"/>
        </w:rPr>
        <w:t>.</w:t>
      </w:r>
    </w:p>
    <w:p w:rsidR="00013133" w:rsidRDefault="003A43D1" w:rsidP="00013133">
      <w:pPr>
        <w:pStyle w:val="a3"/>
        <w:spacing w:before="0" w:beforeAutospacing="0" w:after="0" w:afterAutospacing="0"/>
        <w:jc w:val="both"/>
        <w:rPr>
          <w:rFonts w:ascii="Arial" w:hAnsi="Arial" w:cs="Arial"/>
          <w:sz w:val="16"/>
          <w:szCs w:val="16"/>
          <w:lang w:val="uk-UA"/>
        </w:rPr>
      </w:pPr>
      <w:r>
        <w:rPr>
          <w:rFonts w:ascii="Arial" w:hAnsi="Arial" w:cs="Arial"/>
          <w:sz w:val="16"/>
          <w:szCs w:val="16"/>
          <w:lang w:val="uk-UA"/>
        </w:rPr>
        <w:t>4</w:t>
      </w:r>
      <w:r w:rsidR="00013133">
        <w:rPr>
          <w:rFonts w:ascii="Arial" w:hAnsi="Arial" w:cs="Arial"/>
          <w:sz w:val="16"/>
          <w:szCs w:val="16"/>
          <w:lang w:val="uk-UA"/>
        </w:rPr>
        <w:t>. Внесення змін до статуту  Товариства,</w:t>
      </w:r>
      <w:r w:rsidR="00013133">
        <w:rPr>
          <w:rStyle w:val="a4"/>
          <w:rFonts w:ascii="Arial" w:hAnsi="Arial" w:cs="Arial"/>
          <w:b w:val="0"/>
          <w:sz w:val="16"/>
          <w:szCs w:val="16"/>
        </w:rPr>
        <w:t xml:space="preserve"> пов’язаних із приведення</w:t>
      </w:r>
      <w:r w:rsidR="00013133">
        <w:rPr>
          <w:rStyle w:val="a4"/>
          <w:rFonts w:ascii="Arial" w:hAnsi="Arial" w:cs="Arial"/>
          <w:b w:val="0"/>
          <w:sz w:val="16"/>
          <w:szCs w:val="16"/>
          <w:lang w:val="uk-UA"/>
        </w:rPr>
        <w:t>м с</w:t>
      </w:r>
      <w:r w:rsidR="00013133">
        <w:rPr>
          <w:rStyle w:val="a4"/>
          <w:rFonts w:ascii="Arial" w:hAnsi="Arial" w:cs="Arial"/>
          <w:b w:val="0"/>
          <w:sz w:val="16"/>
          <w:szCs w:val="16"/>
        </w:rPr>
        <w:t xml:space="preserve">татуту </w:t>
      </w:r>
      <w:r w:rsidR="00013133">
        <w:rPr>
          <w:rStyle w:val="a4"/>
          <w:rFonts w:ascii="Arial" w:hAnsi="Arial" w:cs="Arial"/>
          <w:b w:val="0"/>
          <w:sz w:val="16"/>
          <w:szCs w:val="16"/>
          <w:lang w:val="uk-UA"/>
        </w:rPr>
        <w:t>у</w:t>
      </w:r>
      <w:r w:rsidR="00013133">
        <w:rPr>
          <w:rStyle w:val="a4"/>
          <w:rFonts w:ascii="Arial" w:hAnsi="Arial" w:cs="Arial"/>
          <w:b w:val="0"/>
          <w:sz w:val="16"/>
          <w:szCs w:val="16"/>
        </w:rPr>
        <w:t xml:space="preserve"> відповідність до вимог законодавства</w:t>
      </w:r>
      <w:r w:rsidR="00013133">
        <w:rPr>
          <w:rStyle w:val="a4"/>
          <w:rFonts w:ascii="Arial" w:hAnsi="Arial" w:cs="Arial"/>
          <w:b w:val="0"/>
          <w:sz w:val="16"/>
          <w:szCs w:val="16"/>
          <w:lang w:val="uk-UA"/>
        </w:rPr>
        <w:t>,</w:t>
      </w:r>
      <w:r w:rsidR="00013133">
        <w:rPr>
          <w:rFonts w:ascii="Arial" w:hAnsi="Arial" w:cs="Arial"/>
          <w:sz w:val="16"/>
          <w:szCs w:val="16"/>
          <w:lang w:val="uk-UA"/>
        </w:rPr>
        <w:t xml:space="preserve"> шляхом викладення його в новій редакції.</w:t>
      </w:r>
    </w:p>
    <w:p w:rsidR="00013133" w:rsidRDefault="003A43D1" w:rsidP="00013133">
      <w:pPr>
        <w:jc w:val="both"/>
        <w:rPr>
          <w:rFonts w:ascii="Arial" w:hAnsi="Arial" w:cs="Arial"/>
          <w:sz w:val="16"/>
          <w:szCs w:val="16"/>
          <w:lang w:val="uk-UA"/>
        </w:rPr>
      </w:pPr>
      <w:r>
        <w:rPr>
          <w:rFonts w:ascii="Arial" w:hAnsi="Arial" w:cs="Arial"/>
          <w:sz w:val="16"/>
          <w:szCs w:val="16"/>
          <w:lang w:val="uk-UA"/>
        </w:rPr>
        <w:t>5</w:t>
      </w:r>
      <w:r w:rsidR="00013133">
        <w:rPr>
          <w:rFonts w:ascii="Arial" w:hAnsi="Arial" w:cs="Arial"/>
          <w:sz w:val="16"/>
          <w:szCs w:val="16"/>
          <w:lang w:val="uk-UA"/>
        </w:rPr>
        <w:t>. Визначення осіб, яким надаватимуться повноваження щодо підписання статуту Товариства в новій редакції.</w:t>
      </w:r>
    </w:p>
    <w:p w:rsidR="00013133" w:rsidRDefault="003A43D1" w:rsidP="00013133">
      <w:pPr>
        <w:jc w:val="both"/>
        <w:rPr>
          <w:rFonts w:ascii="Arial" w:hAnsi="Arial" w:cs="Arial"/>
          <w:sz w:val="16"/>
          <w:szCs w:val="16"/>
          <w:lang w:val="uk-UA"/>
        </w:rPr>
      </w:pPr>
      <w:r>
        <w:rPr>
          <w:rFonts w:ascii="Arial" w:hAnsi="Arial" w:cs="Arial"/>
          <w:sz w:val="16"/>
          <w:szCs w:val="16"/>
          <w:lang w:val="uk-UA"/>
        </w:rPr>
        <w:t>6</w:t>
      </w:r>
      <w:r w:rsidR="00013133">
        <w:rPr>
          <w:rFonts w:ascii="Arial" w:hAnsi="Arial" w:cs="Arial"/>
          <w:sz w:val="16"/>
          <w:szCs w:val="16"/>
          <w:lang w:val="uk-UA"/>
        </w:rPr>
        <w:t xml:space="preserve">. Визначення особи, якій надаватимуться повноваження щодо державної реєстрації змін до відомостей про Товариство, що містяться в Єдиному державному реєстрі юридичних осіб, фізичних осіб-підприємців та громадських формувань, відносно змін до установчих документів.  </w:t>
      </w:r>
    </w:p>
    <w:p w:rsidR="00013133" w:rsidRDefault="00013133" w:rsidP="00013133">
      <w:pPr>
        <w:jc w:val="both"/>
        <w:rPr>
          <w:rFonts w:ascii="Arial" w:hAnsi="Arial" w:cs="Arial"/>
          <w:sz w:val="6"/>
          <w:szCs w:val="6"/>
          <w:u w:val="single"/>
          <w:lang w:val="uk-UA"/>
        </w:rPr>
      </w:pPr>
    </w:p>
    <w:p w:rsidR="00013133" w:rsidRDefault="00013133" w:rsidP="00013133">
      <w:pPr>
        <w:rPr>
          <w:rFonts w:ascii="Arial" w:hAnsi="Arial" w:cs="Arial"/>
          <w:b/>
          <w:sz w:val="16"/>
          <w:szCs w:val="16"/>
          <w:lang w:val="uk-UA"/>
        </w:rPr>
      </w:pPr>
      <w:r>
        <w:rPr>
          <w:rFonts w:ascii="Arial" w:hAnsi="Arial" w:cs="Arial"/>
          <w:b/>
          <w:sz w:val="16"/>
          <w:szCs w:val="16"/>
          <w:lang w:val="uk-UA"/>
        </w:rPr>
        <w:t>Проекти рішень щодо питань, включених до проекту порядку денного</w:t>
      </w:r>
    </w:p>
    <w:p w:rsidR="00013133" w:rsidRDefault="00013133" w:rsidP="00013133">
      <w:pPr>
        <w:jc w:val="center"/>
        <w:rPr>
          <w:rFonts w:ascii="Arial" w:hAnsi="Arial" w:cs="Arial"/>
          <w:sz w:val="6"/>
          <w:szCs w:val="6"/>
          <w:lang w:val="uk-UA"/>
        </w:rPr>
      </w:pPr>
    </w:p>
    <w:p w:rsidR="00013133" w:rsidRDefault="00013133" w:rsidP="00013133">
      <w:pPr>
        <w:rPr>
          <w:rFonts w:ascii="Arial" w:eastAsia="Arial" w:hAnsi="Arial" w:cs="Arial"/>
          <w:sz w:val="16"/>
          <w:szCs w:val="16"/>
          <w:lang w:val="uk-UA"/>
        </w:rPr>
      </w:pPr>
      <w:r>
        <w:rPr>
          <w:rFonts w:ascii="Arial" w:eastAsia="Arial" w:hAnsi="Arial" w:cs="Arial"/>
          <w:b/>
          <w:sz w:val="16"/>
          <w:szCs w:val="16"/>
          <w:lang w:val="uk-UA"/>
        </w:rPr>
        <w:t>1 питання:</w:t>
      </w:r>
      <w:r>
        <w:rPr>
          <w:rFonts w:ascii="Arial" w:eastAsia="Arial" w:hAnsi="Arial" w:cs="Arial"/>
          <w:sz w:val="16"/>
          <w:szCs w:val="16"/>
          <w:lang w:val="uk-UA"/>
        </w:rPr>
        <w:t xml:space="preserve"> Обрати до складу лічильної комісії Абразумову Н.О., Музику С.О., Чекановську О.С  Припинити повноваження лічильної комісії по закінченню позачергових загальних зборів акціонерів.</w:t>
      </w:r>
    </w:p>
    <w:p w:rsidR="00013133" w:rsidRPr="003A43D1" w:rsidRDefault="00013133" w:rsidP="003A43D1">
      <w:pPr>
        <w:jc w:val="both"/>
        <w:rPr>
          <w:rFonts w:ascii="Arial" w:hAnsi="Arial" w:cs="Arial"/>
          <w:bCs/>
          <w:sz w:val="16"/>
          <w:szCs w:val="16"/>
          <w:lang w:val="uk-UA"/>
        </w:rPr>
      </w:pPr>
      <w:r>
        <w:rPr>
          <w:rFonts w:ascii="Arial" w:eastAsia="Arial" w:hAnsi="Arial" w:cs="Arial"/>
          <w:b/>
          <w:sz w:val="16"/>
          <w:szCs w:val="16"/>
          <w:lang w:val="uk-UA"/>
        </w:rPr>
        <w:t>2 питання:</w:t>
      </w:r>
      <w:r>
        <w:rPr>
          <w:rFonts w:ascii="Arial" w:eastAsia="Arial" w:hAnsi="Arial" w:cs="Arial"/>
          <w:sz w:val="16"/>
          <w:szCs w:val="16"/>
          <w:lang w:val="uk-UA"/>
        </w:rPr>
        <w:t xml:space="preserve"> </w:t>
      </w:r>
      <w:r>
        <w:rPr>
          <w:rFonts w:ascii="Arial" w:hAnsi="Arial" w:cs="Arial"/>
          <w:sz w:val="16"/>
          <w:szCs w:val="16"/>
          <w:lang w:val="uk-UA"/>
        </w:rPr>
        <w:t>Обрати</w:t>
      </w:r>
      <w:r>
        <w:rPr>
          <w:rFonts w:ascii="Arial" w:eastAsia="Arial" w:hAnsi="Arial" w:cs="Arial"/>
          <w:sz w:val="16"/>
          <w:szCs w:val="16"/>
          <w:lang w:val="uk-UA"/>
        </w:rPr>
        <w:t xml:space="preserve"> </w:t>
      </w:r>
      <w:r>
        <w:rPr>
          <w:rFonts w:ascii="Arial" w:hAnsi="Arial" w:cs="Arial"/>
          <w:sz w:val="16"/>
          <w:szCs w:val="16"/>
          <w:lang w:val="uk-UA"/>
        </w:rPr>
        <w:t>головою</w:t>
      </w:r>
      <w:r>
        <w:rPr>
          <w:rFonts w:ascii="Arial" w:eastAsia="Arial" w:hAnsi="Arial" w:cs="Arial"/>
          <w:sz w:val="16"/>
          <w:szCs w:val="16"/>
          <w:lang w:val="uk-UA"/>
        </w:rPr>
        <w:t xml:space="preserve"> </w:t>
      </w:r>
      <w:r>
        <w:rPr>
          <w:rFonts w:ascii="Arial" w:hAnsi="Arial" w:cs="Arial"/>
          <w:sz w:val="16"/>
          <w:szCs w:val="16"/>
          <w:lang w:val="uk-UA"/>
        </w:rPr>
        <w:t>зборів Чекановську</w:t>
      </w:r>
      <w:r>
        <w:rPr>
          <w:rFonts w:ascii="Arial" w:eastAsia="Arial" w:hAnsi="Arial" w:cs="Arial"/>
          <w:sz w:val="16"/>
          <w:szCs w:val="16"/>
          <w:lang w:val="uk-UA"/>
        </w:rPr>
        <w:t xml:space="preserve"> </w:t>
      </w:r>
      <w:r>
        <w:rPr>
          <w:rFonts w:ascii="Arial" w:hAnsi="Arial" w:cs="Arial"/>
          <w:sz w:val="16"/>
          <w:szCs w:val="16"/>
          <w:lang w:val="uk-UA"/>
        </w:rPr>
        <w:t xml:space="preserve">Лілію Пантелеймонівну. </w:t>
      </w:r>
      <w:r>
        <w:rPr>
          <w:rFonts w:ascii="Arial" w:eastAsia="Arial" w:hAnsi="Arial" w:cs="Arial"/>
          <w:bCs/>
          <w:sz w:val="16"/>
          <w:szCs w:val="16"/>
          <w:lang w:val="uk-UA"/>
        </w:rPr>
        <w:t>Обрати секретарем зборів Бурмеху Тетяну Миколаївну. Затвердити наступний регламент зборів: для доповідей з питань порядку денного до 15 хв. по кожному питанню, обговорення питань порядку денного до 5 хв., відповіді на запитання до 5 хв., робота лічильної комісії до 15 хв.</w:t>
      </w:r>
    </w:p>
    <w:p w:rsidR="00013133" w:rsidRDefault="003A43D1" w:rsidP="00013133">
      <w:pPr>
        <w:shd w:val="clear" w:color="auto" w:fill="FFFFFF"/>
        <w:rPr>
          <w:rFonts w:ascii="Arial" w:hAnsi="Arial" w:cs="Arial"/>
          <w:b/>
          <w:sz w:val="16"/>
          <w:szCs w:val="16"/>
          <w:lang w:val="uk-UA"/>
        </w:rPr>
      </w:pPr>
      <w:r>
        <w:rPr>
          <w:rFonts w:ascii="Arial" w:hAnsi="Arial" w:cs="Arial"/>
          <w:b/>
          <w:bCs/>
          <w:sz w:val="16"/>
          <w:szCs w:val="16"/>
          <w:lang w:val="uk-UA"/>
        </w:rPr>
        <w:t>3</w:t>
      </w:r>
      <w:r w:rsidR="00013133">
        <w:rPr>
          <w:rFonts w:ascii="Arial" w:hAnsi="Arial" w:cs="Arial"/>
          <w:b/>
          <w:bCs/>
          <w:sz w:val="16"/>
          <w:szCs w:val="16"/>
          <w:lang w:val="uk-UA"/>
        </w:rPr>
        <w:t xml:space="preserve"> питання: </w:t>
      </w:r>
      <w:r w:rsidR="00013133">
        <w:rPr>
          <w:rFonts w:ascii="Arial" w:hAnsi="Arial" w:cs="Arial"/>
          <w:sz w:val="16"/>
          <w:szCs w:val="16"/>
        </w:rPr>
        <w:t xml:space="preserve">Затвердити рішення про зміну типу </w:t>
      </w:r>
      <w:r w:rsidR="00013133">
        <w:rPr>
          <w:rFonts w:ascii="Arial" w:hAnsi="Arial" w:cs="Arial"/>
          <w:sz w:val="16"/>
          <w:szCs w:val="16"/>
          <w:lang w:val="uk-UA"/>
        </w:rPr>
        <w:t>Т</w:t>
      </w:r>
      <w:r w:rsidR="00013133">
        <w:rPr>
          <w:rFonts w:ascii="Arial" w:hAnsi="Arial" w:cs="Arial"/>
          <w:sz w:val="16"/>
          <w:szCs w:val="16"/>
        </w:rPr>
        <w:t>овариства</w:t>
      </w:r>
      <w:r w:rsidR="00013133">
        <w:rPr>
          <w:rFonts w:ascii="Arial" w:hAnsi="Arial" w:cs="Arial"/>
          <w:sz w:val="16"/>
          <w:szCs w:val="16"/>
          <w:lang w:val="uk-UA"/>
        </w:rPr>
        <w:t xml:space="preserve"> з публічного акціонерного товариства на приватне акціонерне товариство. З</w:t>
      </w:r>
      <w:r w:rsidR="00013133">
        <w:rPr>
          <w:rFonts w:ascii="Arial" w:hAnsi="Arial" w:cs="Arial"/>
          <w:sz w:val="16"/>
          <w:szCs w:val="16"/>
        </w:rPr>
        <w:t xml:space="preserve">атвердити найменування </w:t>
      </w:r>
      <w:r w:rsidR="00013133">
        <w:rPr>
          <w:rFonts w:ascii="Arial" w:hAnsi="Arial" w:cs="Arial"/>
          <w:sz w:val="16"/>
          <w:szCs w:val="16"/>
          <w:lang w:val="uk-UA"/>
        </w:rPr>
        <w:t>Т</w:t>
      </w:r>
      <w:r w:rsidR="00013133">
        <w:rPr>
          <w:rFonts w:ascii="Arial" w:hAnsi="Arial" w:cs="Arial"/>
          <w:sz w:val="16"/>
          <w:szCs w:val="16"/>
        </w:rPr>
        <w:t>овариства</w:t>
      </w:r>
      <w:r w:rsidR="00013133">
        <w:rPr>
          <w:rFonts w:ascii="Arial" w:hAnsi="Arial" w:cs="Arial"/>
          <w:sz w:val="16"/>
          <w:szCs w:val="16"/>
          <w:lang w:val="uk-UA"/>
        </w:rPr>
        <w:t xml:space="preserve">: </w:t>
      </w:r>
      <w:r w:rsidR="00013133">
        <w:rPr>
          <w:rFonts w:ascii="Arial" w:hAnsi="Arial" w:cs="Arial"/>
          <w:bCs/>
          <w:sz w:val="16"/>
          <w:szCs w:val="16"/>
          <w:lang w:val="uk-UA"/>
        </w:rPr>
        <w:t>ПРИВАТНЕ АКЦІОНЕРНЕ ТОВАРИСТВО "ПРИЧОРНОМОРСЬКЕ ПІДПРИЄМСТВО "КОЛЬОРМЕТ".</w:t>
      </w:r>
    </w:p>
    <w:p w:rsidR="00013133" w:rsidRDefault="003A43D1" w:rsidP="00013133">
      <w:pPr>
        <w:pStyle w:val="a3"/>
        <w:numPr>
          <w:ilvl w:val="0"/>
          <w:numId w:val="1"/>
        </w:numPr>
        <w:tabs>
          <w:tab w:val="num" w:pos="0"/>
        </w:tabs>
        <w:spacing w:before="0" w:beforeAutospacing="0" w:after="0" w:afterAutospacing="0"/>
        <w:ind w:left="0" w:firstLine="0"/>
        <w:rPr>
          <w:rFonts w:ascii="Arial" w:hAnsi="Arial" w:cs="Arial"/>
          <w:sz w:val="16"/>
          <w:szCs w:val="16"/>
          <w:lang w:val="uk-UA"/>
        </w:rPr>
      </w:pPr>
      <w:r>
        <w:rPr>
          <w:rFonts w:ascii="Arial" w:hAnsi="Arial" w:cs="Arial"/>
          <w:b/>
          <w:bCs/>
          <w:sz w:val="16"/>
          <w:szCs w:val="16"/>
          <w:lang w:val="uk-UA"/>
        </w:rPr>
        <w:t>4</w:t>
      </w:r>
      <w:r w:rsidR="00013133">
        <w:rPr>
          <w:rFonts w:ascii="Arial" w:hAnsi="Arial" w:cs="Arial"/>
          <w:b/>
          <w:bCs/>
          <w:sz w:val="16"/>
          <w:szCs w:val="16"/>
          <w:lang w:val="uk-UA"/>
        </w:rPr>
        <w:t xml:space="preserve"> питання: </w:t>
      </w:r>
      <w:r w:rsidR="00013133">
        <w:rPr>
          <w:rFonts w:ascii="Arial" w:hAnsi="Arial" w:cs="Arial"/>
          <w:bCs/>
          <w:sz w:val="16"/>
          <w:szCs w:val="16"/>
          <w:lang w:val="uk-UA"/>
        </w:rPr>
        <w:t>Затвердити</w:t>
      </w:r>
      <w:r w:rsidR="00013133">
        <w:rPr>
          <w:rFonts w:ascii="Arial" w:hAnsi="Arial" w:cs="Arial"/>
          <w:sz w:val="16"/>
          <w:szCs w:val="16"/>
          <w:lang w:val="uk-UA"/>
        </w:rPr>
        <w:t xml:space="preserve"> зміни до статуту Товариства шляхом викладення його в новій редакції.</w:t>
      </w:r>
    </w:p>
    <w:p w:rsidR="00013133" w:rsidRDefault="003A43D1" w:rsidP="00013133">
      <w:pPr>
        <w:jc w:val="both"/>
        <w:rPr>
          <w:rFonts w:ascii="Arial" w:hAnsi="Arial" w:cs="Arial"/>
          <w:sz w:val="16"/>
          <w:szCs w:val="16"/>
          <w:lang w:val="uk-UA"/>
        </w:rPr>
      </w:pPr>
      <w:r>
        <w:rPr>
          <w:rFonts w:ascii="Arial" w:hAnsi="Arial" w:cs="Arial"/>
          <w:b/>
          <w:sz w:val="16"/>
          <w:szCs w:val="16"/>
          <w:lang w:val="uk-UA"/>
        </w:rPr>
        <w:t>5</w:t>
      </w:r>
      <w:r w:rsidR="00013133">
        <w:rPr>
          <w:rFonts w:ascii="Arial" w:hAnsi="Arial" w:cs="Arial"/>
          <w:b/>
          <w:sz w:val="16"/>
          <w:szCs w:val="16"/>
          <w:lang w:val="uk-UA"/>
        </w:rPr>
        <w:t xml:space="preserve"> питання:</w:t>
      </w:r>
      <w:r w:rsidR="00013133">
        <w:rPr>
          <w:rFonts w:ascii="Arial" w:hAnsi="Arial" w:cs="Arial"/>
          <w:sz w:val="16"/>
          <w:szCs w:val="16"/>
          <w:lang w:val="uk-UA"/>
        </w:rPr>
        <w:t xml:space="preserve"> </w:t>
      </w:r>
      <w:r w:rsidR="00013133">
        <w:rPr>
          <w:rFonts w:ascii="Arial" w:eastAsia="Arial" w:hAnsi="Arial" w:cs="Arial"/>
          <w:sz w:val="16"/>
          <w:szCs w:val="16"/>
          <w:lang w:val="uk-UA"/>
        </w:rPr>
        <w:t>У</w:t>
      </w:r>
      <w:r w:rsidR="00013133">
        <w:rPr>
          <w:rFonts w:ascii="Arial" w:hAnsi="Arial" w:cs="Arial"/>
          <w:noProof/>
          <w:sz w:val="16"/>
          <w:szCs w:val="16"/>
          <w:lang w:val="uk-UA"/>
        </w:rPr>
        <w:t>повноважити голову зборів</w:t>
      </w:r>
      <w:r w:rsidR="00013133">
        <w:rPr>
          <w:rFonts w:ascii="Arial" w:hAnsi="Arial" w:cs="Arial"/>
          <w:noProof/>
          <w:color w:val="000000"/>
          <w:sz w:val="16"/>
          <w:szCs w:val="16"/>
          <w:lang w:val="uk-UA"/>
        </w:rPr>
        <w:t xml:space="preserve"> Товариства</w:t>
      </w:r>
      <w:r w:rsidR="00013133">
        <w:rPr>
          <w:rFonts w:ascii="Arial" w:hAnsi="Arial" w:cs="Arial"/>
          <w:sz w:val="16"/>
          <w:szCs w:val="16"/>
          <w:lang w:val="uk-UA"/>
        </w:rPr>
        <w:t xml:space="preserve"> Чекановську Лілію Пантелеймонівну</w:t>
      </w:r>
      <w:r w:rsidR="00013133">
        <w:rPr>
          <w:rFonts w:ascii="Arial" w:hAnsi="Arial" w:cs="Arial"/>
          <w:noProof/>
          <w:color w:val="000000"/>
          <w:sz w:val="16"/>
          <w:szCs w:val="16"/>
          <w:lang w:val="uk-UA"/>
        </w:rPr>
        <w:t xml:space="preserve"> </w:t>
      </w:r>
      <w:r w:rsidR="00013133">
        <w:rPr>
          <w:rFonts w:ascii="Arial" w:hAnsi="Arial" w:cs="Arial"/>
          <w:sz w:val="16"/>
          <w:szCs w:val="16"/>
          <w:lang w:val="uk-UA"/>
        </w:rPr>
        <w:t xml:space="preserve">(реєстраційний номер облікової картки платника податків  2341801682) та секретаря зборів </w:t>
      </w:r>
      <w:r w:rsidR="00013133">
        <w:rPr>
          <w:rFonts w:ascii="Arial" w:eastAsia="Arial" w:hAnsi="Arial" w:cs="Arial"/>
          <w:bCs/>
          <w:sz w:val="16"/>
          <w:szCs w:val="16"/>
          <w:lang w:val="uk-UA"/>
        </w:rPr>
        <w:t>Бурмеху Тетяну Миколаївну</w:t>
      </w:r>
      <w:r w:rsidR="00013133">
        <w:rPr>
          <w:rFonts w:ascii="Arial" w:hAnsi="Arial" w:cs="Arial"/>
          <w:sz w:val="16"/>
          <w:szCs w:val="16"/>
          <w:lang w:val="uk-UA"/>
        </w:rPr>
        <w:t xml:space="preserve"> (реєстраційний номер облікової картки платника податків 2197102068) підписати статут в новій редакції. </w:t>
      </w:r>
    </w:p>
    <w:p w:rsidR="00013133" w:rsidRDefault="003A43D1" w:rsidP="00013133">
      <w:pPr>
        <w:numPr>
          <w:ilvl w:val="0"/>
          <w:numId w:val="1"/>
        </w:numPr>
        <w:tabs>
          <w:tab w:val="num" w:pos="0"/>
        </w:tabs>
        <w:ind w:left="0" w:firstLine="0"/>
        <w:jc w:val="both"/>
        <w:rPr>
          <w:rFonts w:ascii="Arial" w:hAnsi="Arial" w:cs="Arial"/>
          <w:sz w:val="16"/>
          <w:szCs w:val="16"/>
          <w:lang w:val="uk-UA"/>
        </w:rPr>
      </w:pPr>
      <w:r>
        <w:rPr>
          <w:rFonts w:ascii="Arial" w:hAnsi="Arial" w:cs="Arial"/>
          <w:b/>
          <w:sz w:val="16"/>
          <w:szCs w:val="16"/>
          <w:lang w:val="uk-UA"/>
        </w:rPr>
        <w:t>6</w:t>
      </w:r>
      <w:r w:rsidR="00013133">
        <w:rPr>
          <w:rFonts w:ascii="Arial" w:hAnsi="Arial" w:cs="Arial"/>
          <w:b/>
          <w:sz w:val="16"/>
          <w:szCs w:val="16"/>
          <w:lang w:val="uk-UA"/>
        </w:rPr>
        <w:t xml:space="preserve"> питання: </w:t>
      </w:r>
      <w:r w:rsidR="00013133">
        <w:rPr>
          <w:rFonts w:ascii="Arial" w:hAnsi="Arial" w:cs="Arial"/>
          <w:sz w:val="16"/>
          <w:szCs w:val="16"/>
          <w:lang w:val="uk-UA"/>
        </w:rPr>
        <w:t>Уповноважити (з правом передоручення) генерального директора ПРИВАТ</w:t>
      </w:r>
      <w:r w:rsidR="00013133">
        <w:rPr>
          <w:rFonts w:ascii="Arial" w:eastAsia="Arial" w:hAnsi="Arial" w:cs="Arial"/>
          <w:sz w:val="16"/>
          <w:szCs w:val="16"/>
          <w:lang w:val="uk-UA"/>
        </w:rPr>
        <w:t xml:space="preserve">НОГО АКЦІОНЕРНОГО ТОВАРИСТВА </w:t>
      </w:r>
      <w:r w:rsidR="00013133">
        <w:rPr>
          <w:rFonts w:ascii="Arial" w:hAnsi="Arial" w:cs="Arial"/>
          <w:bCs/>
          <w:sz w:val="16"/>
          <w:szCs w:val="16"/>
          <w:lang w:val="uk-UA"/>
        </w:rPr>
        <w:t>"ПРИЧОРНОМОРСЬКЕ ПІДПРИЄМСТВО "КОЛЬОРМЕТ"</w:t>
      </w:r>
      <w:r w:rsidR="00013133">
        <w:rPr>
          <w:rFonts w:ascii="Arial" w:hAnsi="Arial" w:cs="Arial"/>
          <w:sz w:val="16"/>
          <w:szCs w:val="16"/>
          <w:lang w:val="uk-UA"/>
        </w:rPr>
        <w:t xml:space="preserve"> Поповського Володимира Ілліча (реєстраційний номер облікової картки платника податків 2724909510) здійснити усі дії щодо державної реєстрації змін до відомостей про Товариство, що містяться в Єдиному державному реєстрі юридичних осіб, фізичних осіб-підприємців та громадських формувань, відносно змін до установчих документів. </w:t>
      </w:r>
    </w:p>
    <w:p w:rsidR="00013133" w:rsidRDefault="00013133" w:rsidP="00013133">
      <w:pPr>
        <w:jc w:val="both"/>
        <w:rPr>
          <w:rFonts w:ascii="Arial" w:hAnsi="Arial" w:cs="Arial"/>
          <w:b/>
          <w:sz w:val="10"/>
          <w:szCs w:val="10"/>
          <w:lang w:val="uk-UA"/>
        </w:rPr>
      </w:pPr>
    </w:p>
    <w:p w:rsidR="00013133" w:rsidRDefault="00013133" w:rsidP="00013133">
      <w:pPr>
        <w:jc w:val="both"/>
        <w:rPr>
          <w:rFonts w:ascii="Arial" w:hAnsi="Arial" w:cs="Arial"/>
          <w:sz w:val="16"/>
          <w:szCs w:val="16"/>
          <w:lang w:val="uk-UA"/>
        </w:rPr>
      </w:pPr>
      <w:r>
        <w:rPr>
          <w:rFonts w:ascii="Arial" w:hAnsi="Arial" w:cs="Arial"/>
          <w:sz w:val="16"/>
          <w:szCs w:val="16"/>
        </w:rPr>
        <w:t>Адреса веб-сайта Товариства, на якому розміщена інформація з проектом рішень щодо кожного з питань, включених до проекту порядку денного, а також інформація, зазначена в частині 4 ст. 35 ЗУ «Про акціонерні товариства» – www.сvetmet.раt.ua</w:t>
      </w:r>
    </w:p>
    <w:p w:rsidR="00013133" w:rsidRDefault="00013133" w:rsidP="00013133">
      <w:pPr>
        <w:ind w:left="24"/>
        <w:jc w:val="both"/>
        <w:rPr>
          <w:rFonts w:ascii="Arial" w:hAnsi="Arial" w:cs="Arial"/>
          <w:sz w:val="4"/>
          <w:szCs w:val="4"/>
          <w:lang w:val="uk-UA"/>
        </w:rPr>
      </w:pPr>
    </w:p>
    <w:p w:rsidR="00013133" w:rsidRDefault="00013133" w:rsidP="00013133">
      <w:pPr>
        <w:ind w:left="24"/>
        <w:jc w:val="both"/>
        <w:rPr>
          <w:rFonts w:ascii="Arial" w:hAnsi="Arial" w:cs="Arial"/>
          <w:sz w:val="16"/>
          <w:szCs w:val="16"/>
          <w:lang w:val="uk-UA"/>
        </w:rPr>
      </w:pPr>
      <w:r>
        <w:rPr>
          <w:rFonts w:ascii="Arial" w:hAnsi="Arial" w:cs="Arial"/>
          <w:sz w:val="16"/>
          <w:szCs w:val="16"/>
          <w:lang w:val="uk-UA"/>
        </w:rPr>
        <w:t>Акціонери можуть ознайомитися з матеріалами, пов’язаними з проектом порядку денного зборів за</w:t>
      </w:r>
      <w:r>
        <w:rPr>
          <w:rFonts w:ascii="Arial" w:eastAsia="Arial" w:hAnsi="Arial" w:cs="Arial"/>
          <w:sz w:val="16"/>
          <w:szCs w:val="16"/>
          <w:lang w:val="uk-UA"/>
        </w:rPr>
        <w:t xml:space="preserve"> </w:t>
      </w:r>
      <w:r>
        <w:rPr>
          <w:rFonts w:ascii="Arial" w:hAnsi="Arial" w:cs="Arial"/>
          <w:sz w:val="16"/>
          <w:szCs w:val="16"/>
          <w:lang w:val="uk-UA"/>
        </w:rPr>
        <w:t>адресою:</w:t>
      </w:r>
      <w:r>
        <w:rPr>
          <w:rFonts w:ascii="Arial" w:eastAsia="Arial" w:hAnsi="Arial" w:cs="Arial"/>
          <w:sz w:val="16"/>
          <w:szCs w:val="16"/>
          <w:lang w:val="uk-UA"/>
        </w:rPr>
        <w:t xml:space="preserve"> </w:t>
      </w:r>
      <w:r>
        <w:rPr>
          <w:rFonts w:ascii="Arial" w:hAnsi="Arial" w:cs="Arial"/>
          <w:sz w:val="16"/>
          <w:szCs w:val="16"/>
          <w:lang w:val="uk-UA"/>
        </w:rPr>
        <w:t>м.</w:t>
      </w:r>
      <w:r>
        <w:rPr>
          <w:rFonts w:ascii="Arial" w:eastAsia="Arial" w:hAnsi="Arial" w:cs="Arial"/>
          <w:sz w:val="16"/>
          <w:szCs w:val="16"/>
          <w:lang w:val="uk-UA"/>
        </w:rPr>
        <w:t xml:space="preserve"> </w:t>
      </w:r>
      <w:r>
        <w:rPr>
          <w:rFonts w:ascii="Arial" w:hAnsi="Arial" w:cs="Arial"/>
          <w:sz w:val="16"/>
          <w:szCs w:val="16"/>
          <w:lang w:val="uk-UA"/>
        </w:rPr>
        <w:t>Одеса</w:t>
      </w:r>
      <w:r>
        <w:rPr>
          <w:rFonts w:ascii="Arial" w:eastAsia="Arial" w:hAnsi="Arial" w:cs="Arial"/>
          <w:sz w:val="16"/>
          <w:szCs w:val="16"/>
          <w:lang w:val="uk-UA"/>
        </w:rPr>
        <w:t xml:space="preserve"> </w:t>
      </w:r>
      <w:r>
        <w:rPr>
          <w:rFonts w:ascii="Arial" w:hAnsi="Arial" w:cs="Arial"/>
          <w:sz w:val="16"/>
          <w:szCs w:val="16"/>
          <w:lang w:val="uk-UA"/>
        </w:rPr>
        <w:t>вул.</w:t>
      </w:r>
      <w:r>
        <w:rPr>
          <w:rFonts w:ascii="Arial" w:eastAsia="Arial" w:hAnsi="Arial" w:cs="Arial"/>
          <w:sz w:val="16"/>
          <w:szCs w:val="16"/>
          <w:lang w:val="uk-UA"/>
        </w:rPr>
        <w:t xml:space="preserve"> Адмирала </w:t>
      </w:r>
      <w:r>
        <w:rPr>
          <w:rFonts w:ascii="Arial" w:hAnsi="Arial" w:cs="Arial"/>
          <w:sz w:val="16"/>
          <w:szCs w:val="16"/>
          <w:lang w:val="uk-UA"/>
        </w:rPr>
        <w:t>Лазарева,</w:t>
      </w:r>
      <w:r>
        <w:rPr>
          <w:rFonts w:ascii="Arial" w:eastAsia="Arial" w:hAnsi="Arial" w:cs="Arial"/>
          <w:sz w:val="16"/>
          <w:szCs w:val="16"/>
          <w:lang w:val="uk-UA"/>
        </w:rPr>
        <w:t xml:space="preserve"> </w:t>
      </w:r>
      <w:r>
        <w:rPr>
          <w:rFonts w:ascii="Arial" w:hAnsi="Arial" w:cs="Arial"/>
          <w:sz w:val="16"/>
          <w:szCs w:val="16"/>
          <w:lang w:val="uk-UA"/>
        </w:rPr>
        <w:t>б.74</w:t>
      </w:r>
      <w:r>
        <w:rPr>
          <w:rFonts w:ascii="Arial" w:eastAsia="Arial" w:hAnsi="Arial" w:cs="Arial"/>
          <w:sz w:val="16"/>
          <w:szCs w:val="16"/>
          <w:lang w:val="uk-UA"/>
        </w:rPr>
        <w:t xml:space="preserve"> </w:t>
      </w:r>
      <w:r>
        <w:rPr>
          <w:rFonts w:ascii="Arial" w:hAnsi="Arial" w:cs="Arial"/>
          <w:sz w:val="16"/>
          <w:szCs w:val="16"/>
          <w:lang w:val="uk-UA"/>
        </w:rPr>
        <w:t>в</w:t>
      </w:r>
      <w:r>
        <w:rPr>
          <w:rFonts w:ascii="Arial" w:eastAsia="Arial" w:hAnsi="Arial" w:cs="Arial"/>
          <w:sz w:val="16"/>
          <w:szCs w:val="16"/>
          <w:lang w:val="uk-UA"/>
        </w:rPr>
        <w:t xml:space="preserve"> </w:t>
      </w:r>
      <w:r>
        <w:rPr>
          <w:rFonts w:ascii="Arial" w:hAnsi="Arial" w:cs="Arial"/>
          <w:sz w:val="16"/>
          <w:szCs w:val="16"/>
          <w:lang w:val="uk-UA"/>
        </w:rPr>
        <w:t>понеділок,</w:t>
      </w:r>
      <w:r>
        <w:rPr>
          <w:rFonts w:ascii="Arial" w:eastAsia="Arial" w:hAnsi="Arial" w:cs="Arial"/>
          <w:sz w:val="16"/>
          <w:szCs w:val="16"/>
          <w:lang w:val="uk-UA"/>
        </w:rPr>
        <w:t xml:space="preserve"> </w:t>
      </w:r>
      <w:r>
        <w:rPr>
          <w:rFonts w:ascii="Arial" w:hAnsi="Arial" w:cs="Arial"/>
          <w:sz w:val="16"/>
          <w:szCs w:val="16"/>
          <w:lang w:val="uk-UA"/>
        </w:rPr>
        <w:t>середу,</w:t>
      </w:r>
      <w:r>
        <w:rPr>
          <w:rFonts w:ascii="Arial" w:eastAsia="Arial" w:hAnsi="Arial" w:cs="Arial"/>
          <w:sz w:val="16"/>
          <w:szCs w:val="16"/>
          <w:lang w:val="uk-UA"/>
        </w:rPr>
        <w:t xml:space="preserve"> </w:t>
      </w:r>
      <w:r>
        <w:rPr>
          <w:rFonts w:ascii="Arial" w:hAnsi="Arial" w:cs="Arial"/>
          <w:sz w:val="16"/>
          <w:szCs w:val="16"/>
          <w:lang w:val="uk-UA"/>
        </w:rPr>
        <w:t>п</w:t>
      </w:r>
      <w:r>
        <w:rPr>
          <w:rFonts w:ascii="Arial" w:eastAsia="Arial" w:hAnsi="Arial" w:cs="Arial"/>
          <w:sz w:val="16"/>
          <w:szCs w:val="16"/>
        </w:rPr>
        <w:t>’</w:t>
      </w:r>
      <w:r>
        <w:rPr>
          <w:rFonts w:ascii="Arial" w:hAnsi="Arial" w:cs="Arial"/>
          <w:sz w:val="16"/>
          <w:szCs w:val="16"/>
          <w:lang w:val="uk-UA"/>
        </w:rPr>
        <w:t>ятницю</w:t>
      </w:r>
      <w:r>
        <w:rPr>
          <w:rFonts w:ascii="Arial" w:eastAsia="Arial" w:hAnsi="Arial" w:cs="Arial"/>
          <w:sz w:val="16"/>
          <w:szCs w:val="16"/>
          <w:lang w:val="uk-UA"/>
        </w:rPr>
        <w:t xml:space="preserve"> </w:t>
      </w:r>
      <w:r>
        <w:rPr>
          <w:rFonts w:ascii="Arial" w:hAnsi="Arial" w:cs="Arial"/>
          <w:sz w:val="16"/>
          <w:szCs w:val="16"/>
          <w:lang w:val="uk-UA"/>
        </w:rPr>
        <w:t>з</w:t>
      </w:r>
      <w:r>
        <w:rPr>
          <w:rFonts w:ascii="Arial" w:eastAsia="Arial" w:hAnsi="Arial" w:cs="Arial"/>
          <w:sz w:val="16"/>
          <w:szCs w:val="16"/>
          <w:lang w:val="uk-UA"/>
        </w:rPr>
        <w:t xml:space="preserve"> </w:t>
      </w:r>
      <w:r>
        <w:rPr>
          <w:rFonts w:ascii="Arial" w:hAnsi="Arial" w:cs="Arial"/>
          <w:sz w:val="16"/>
          <w:szCs w:val="16"/>
          <w:lang w:val="uk-UA"/>
        </w:rPr>
        <w:t>10.00</w:t>
      </w:r>
      <w:r>
        <w:rPr>
          <w:rFonts w:ascii="Arial" w:eastAsia="Arial" w:hAnsi="Arial" w:cs="Arial"/>
          <w:sz w:val="16"/>
          <w:szCs w:val="16"/>
          <w:lang w:val="uk-UA"/>
        </w:rPr>
        <w:t xml:space="preserve"> </w:t>
      </w:r>
      <w:r>
        <w:rPr>
          <w:rFonts w:ascii="Arial" w:hAnsi="Arial" w:cs="Arial"/>
          <w:sz w:val="16"/>
          <w:szCs w:val="16"/>
          <w:lang w:val="uk-UA"/>
        </w:rPr>
        <w:t>до</w:t>
      </w:r>
      <w:r>
        <w:rPr>
          <w:rFonts w:ascii="Arial" w:eastAsia="Arial" w:hAnsi="Arial" w:cs="Arial"/>
          <w:sz w:val="16"/>
          <w:szCs w:val="16"/>
          <w:lang w:val="uk-UA"/>
        </w:rPr>
        <w:t xml:space="preserve"> </w:t>
      </w:r>
      <w:r>
        <w:rPr>
          <w:rFonts w:ascii="Arial" w:hAnsi="Arial" w:cs="Arial"/>
          <w:sz w:val="16"/>
          <w:szCs w:val="16"/>
          <w:lang w:val="uk-UA"/>
        </w:rPr>
        <w:t>12.00,</w:t>
      </w:r>
      <w:r>
        <w:rPr>
          <w:rFonts w:ascii="Arial" w:eastAsia="Arial" w:hAnsi="Arial" w:cs="Arial"/>
          <w:sz w:val="16"/>
          <w:szCs w:val="16"/>
          <w:lang w:val="uk-UA"/>
        </w:rPr>
        <w:t xml:space="preserve"> </w:t>
      </w:r>
      <w:r>
        <w:rPr>
          <w:rFonts w:ascii="Arial" w:hAnsi="Arial" w:cs="Arial"/>
          <w:sz w:val="16"/>
          <w:szCs w:val="16"/>
          <w:lang w:val="uk-UA"/>
        </w:rPr>
        <w:t>в</w:t>
      </w:r>
      <w:r>
        <w:rPr>
          <w:rFonts w:ascii="Arial" w:eastAsia="Arial" w:hAnsi="Arial" w:cs="Arial"/>
          <w:sz w:val="16"/>
          <w:szCs w:val="16"/>
          <w:lang w:val="uk-UA"/>
        </w:rPr>
        <w:t xml:space="preserve"> </w:t>
      </w:r>
      <w:r>
        <w:rPr>
          <w:rFonts w:ascii="Arial" w:hAnsi="Arial" w:cs="Arial"/>
          <w:sz w:val="16"/>
          <w:szCs w:val="16"/>
          <w:lang w:val="uk-UA"/>
        </w:rPr>
        <w:t>день</w:t>
      </w:r>
      <w:r>
        <w:rPr>
          <w:rFonts w:ascii="Arial" w:eastAsia="Arial" w:hAnsi="Arial" w:cs="Arial"/>
          <w:sz w:val="16"/>
          <w:szCs w:val="16"/>
          <w:lang w:val="uk-UA"/>
        </w:rPr>
        <w:t xml:space="preserve"> </w:t>
      </w:r>
      <w:r>
        <w:rPr>
          <w:rFonts w:ascii="Arial" w:hAnsi="Arial" w:cs="Arial"/>
          <w:sz w:val="16"/>
          <w:szCs w:val="16"/>
          <w:lang w:val="uk-UA"/>
        </w:rPr>
        <w:t>проведення</w:t>
      </w:r>
      <w:r>
        <w:rPr>
          <w:rFonts w:ascii="Arial" w:eastAsia="Arial" w:hAnsi="Arial" w:cs="Arial"/>
          <w:sz w:val="16"/>
          <w:szCs w:val="16"/>
          <w:lang w:val="uk-UA"/>
        </w:rPr>
        <w:t xml:space="preserve"> </w:t>
      </w:r>
      <w:r>
        <w:rPr>
          <w:rFonts w:ascii="Arial" w:hAnsi="Arial" w:cs="Arial"/>
          <w:sz w:val="16"/>
          <w:szCs w:val="16"/>
          <w:lang w:val="uk-UA"/>
        </w:rPr>
        <w:t>зборів</w:t>
      </w:r>
      <w:r>
        <w:rPr>
          <w:rFonts w:ascii="Arial" w:eastAsia="Arial" w:hAnsi="Arial" w:cs="Arial"/>
          <w:sz w:val="16"/>
          <w:szCs w:val="16"/>
          <w:lang w:val="uk-UA"/>
        </w:rPr>
        <w:t xml:space="preserve"> – </w:t>
      </w:r>
      <w:r>
        <w:rPr>
          <w:rFonts w:ascii="Arial" w:hAnsi="Arial" w:cs="Arial"/>
          <w:sz w:val="16"/>
          <w:szCs w:val="16"/>
          <w:lang w:val="uk-UA"/>
        </w:rPr>
        <w:t>у</w:t>
      </w:r>
      <w:r>
        <w:rPr>
          <w:rFonts w:ascii="Arial" w:eastAsia="Arial" w:hAnsi="Arial" w:cs="Arial"/>
          <w:sz w:val="16"/>
          <w:szCs w:val="16"/>
          <w:lang w:val="uk-UA"/>
        </w:rPr>
        <w:t xml:space="preserve"> </w:t>
      </w:r>
      <w:r>
        <w:rPr>
          <w:rFonts w:ascii="Arial" w:hAnsi="Arial" w:cs="Arial"/>
          <w:sz w:val="16"/>
          <w:szCs w:val="16"/>
          <w:lang w:val="uk-UA"/>
        </w:rPr>
        <w:t>місці</w:t>
      </w:r>
      <w:r>
        <w:rPr>
          <w:rFonts w:ascii="Arial" w:eastAsia="Arial" w:hAnsi="Arial" w:cs="Arial"/>
          <w:sz w:val="16"/>
          <w:szCs w:val="16"/>
          <w:lang w:val="uk-UA"/>
        </w:rPr>
        <w:t xml:space="preserve"> </w:t>
      </w:r>
      <w:r>
        <w:rPr>
          <w:rFonts w:ascii="Arial" w:hAnsi="Arial" w:cs="Arial"/>
          <w:sz w:val="16"/>
          <w:szCs w:val="16"/>
          <w:lang w:val="uk-UA"/>
        </w:rPr>
        <w:t>їх</w:t>
      </w:r>
      <w:r>
        <w:rPr>
          <w:rFonts w:ascii="Arial" w:eastAsia="Arial" w:hAnsi="Arial" w:cs="Arial"/>
          <w:sz w:val="16"/>
          <w:szCs w:val="16"/>
          <w:lang w:val="uk-UA"/>
        </w:rPr>
        <w:t xml:space="preserve"> </w:t>
      </w:r>
      <w:r>
        <w:rPr>
          <w:rFonts w:ascii="Arial" w:hAnsi="Arial" w:cs="Arial"/>
          <w:sz w:val="16"/>
          <w:szCs w:val="16"/>
          <w:lang w:val="uk-UA"/>
        </w:rPr>
        <w:t>проведення.</w:t>
      </w:r>
      <w:r>
        <w:rPr>
          <w:rFonts w:ascii="Arial" w:eastAsia="Arial" w:hAnsi="Arial" w:cs="Arial"/>
          <w:sz w:val="16"/>
          <w:szCs w:val="16"/>
          <w:lang w:val="uk-UA"/>
        </w:rPr>
        <w:t xml:space="preserve"> </w:t>
      </w:r>
      <w:r>
        <w:rPr>
          <w:rFonts w:ascii="Arial" w:hAnsi="Arial" w:cs="Arial"/>
          <w:sz w:val="16"/>
          <w:szCs w:val="16"/>
          <w:lang w:val="uk-UA"/>
        </w:rPr>
        <w:t>Посадова</w:t>
      </w:r>
      <w:r>
        <w:rPr>
          <w:rFonts w:ascii="Arial" w:eastAsia="Arial" w:hAnsi="Arial" w:cs="Arial"/>
          <w:sz w:val="16"/>
          <w:szCs w:val="16"/>
          <w:lang w:val="uk-UA"/>
        </w:rPr>
        <w:t xml:space="preserve"> </w:t>
      </w:r>
      <w:r>
        <w:rPr>
          <w:rFonts w:ascii="Arial" w:hAnsi="Arial" w:cs="Arial"/>
          <w:sz w:val="16"/>
          <w:szCs w:val="16"/>
          <w:lang w:val="uk-UA"/>
        </w:rPr>
        <w:t>особа</w:t>
      </w:r>
      <w:r>
        <w:rPr>
          <w:rFonts w:ascii="Arial" w:eastAsia="Arial" w:hAnsi="Arial" w:cs="Arial"/>
          <w:sz w:val="16"/>
          <w:szCs w:val="16"/>
          <w:lang w:val="uk-UA"/>
        </w:rPr>
        <w:t xml:space="preserve"> </w:t>
      </w:r>
      <w:r>
        <w:rPr>
          <w:rFonts w:ascii="Arial" w:hAnsi="Arial" w:cs="Arial"/>
          <w:sz w:val="16"/>
          <w:szCs w:val="16"/>
          <w:lang w:val="uk-UA"/>
        </w:rPr>
        <w:t>товариства,</w:t>
      </w:r>
      <w:r>
        <w:rPr>
          <w:rFonts w:ascii="Arial" w:eastAsia="Arial" w:hAnsi="Arial" w:cs="Arial"/>
          <w:sz w:val="16"/>
          <w:szCs w:val="16"/>
          <w:lang w:val="uk-UA"/>
        </w:rPr>
        <w:t xml:space="preserve"> </w:t>
      </w:r>
      <w:r>
        <w:rPr>
          <w:rFonts w:ascii="Arial" w:hAnsi="Arial" w:cs="Arial"/>
          <w:sz w:val="16"/>
          <w:szCs w:val="16"/>
          <w:lang w:val="uk-UA"/>
        </w:rPr>
        <w:t>відповідальна</w:t>
      </w:r>
      <w:r>
        <w:rPr>
          <w:rFonts w:ascii="Arial" w:eastAsia="Arial" w:hAnsi="Arial" w:cs="Arial"/>
          <w:sz w:val="16"/>
          <w:szCs w:val="16"/>
          <w:lang w:val="uk-UA"/>
        </w:rPr>
        <w:t xml:space="preserve"> </w:t>
      </w:r>
      <w:r>
        <w:rPr>
          <w:rFonts w:ascii="Arial" w:hAnsi="Arial" w:cs="Arial"/>
          <w:sz w:val="16"/>
          <w:szCs w:val="16"/>
          <w:lang w:val="uk-UA"/>
        </w:rPr>
        <w:t>за</w:t>
      </w:r>
      <w:r>
        <w:rPr>
          <w:rFonts w:ascii="Arial" w:eastAsia="Arial" w:hAnsi="Arial" w:cs="Arial"/>
          <w:sz w:val="16"/>
          <w:szCs w:val="16"/>
          <w:lang w:val="uk-UA"/>
        </w:rPr>
        <w:t xml:space="preserve"> </w:t>
      </w:r>
      <w:r>
        <w:rPr>
          <w:rFonts w:ascii="Arial" w:hAnsi="Arial" w:cs="Arial"/>
          <w:sz w:val="16"/>
          <w:szCs w:val="16"/>
          <w:lang w:val="uk-UA"/>
        </w:rPr>
        <w:t>порядок</w:t>
      </w:r>
      <w:r>
        <w:rPr>
          <w:rFonts w:ascii="Arial" w:eastAsia="Arial" w:hAnsi="Arial" w:cs="Arial"/>
          <w:sz w:val="16"/>
          <w:szCs w:val="16"/>
          <w:lang w:val="uk-UA"/>
        </w:rPr>
        <w:t xml:space="preserve"> </w:t>
      </w:r>
      <w:r>
        <w:rPr>
          <w:rFonts w:ascii="Arial" w:hAnsi="Arial" w:cs="Arial"/>
          <w:sz w:val="16"/>
          <w:szCs w:val="16"/>
          <w:lang w:val="uk-UA"/>
        </w:rPr>
        <w:t>ознайомлення</w:t>
      </w:r>
      <w:r>
        <w:rPr>
          <w:rFonts w:ascii="Arial" w:eastAsia="Arial" w:hAnsi="Arial" w:cs="Arial"/>
          <w:sz w:val="16"/>
          <w:szCs w:val="16"/>
          <w:lang w:val="uk-UA"/>
        </w:rPr>
        <w:t xml:space="preserve"> </w:t>
      </w:r>
      <w:r>
        <w:rPr>
          <w:rFonts w:ascii="Arial" w:hAnsi="Arial" w:cs="Arial"/>
          <w:sz w:val="16"/>
          <w:szCs w:val="16"/>
          <w:lang w:val="uk-UA"/>
        </w:rPr>
        <w:t>акціонерів</w:t>
      </w:r>
      <w:r>
        <w:rPr>
          <w:rFonts w:ascii="Arial" w:eastAsia="Arial" w:hAnsi="Arial" w:cs="Arial"/>
          <w:sz w:val="16"/>
          <w:szCs w:val="16"/>
          <w:lang w:val="uk-UA"/>
        </w:rPr>
        <w:t xml:space="preserve"> </w:t>
      </w:r>
      <w:r>
        <w:rPr>
          <w:rFonts w:ascii="Arial" w:hAnsi="Arial" w:cs="Arial"/>
          <w:sz w:val="16"/>
          <w:szCs w:val="16"/>
          <w:lang w:val="uk-UA"/>
        </w:rPr>
        <w:t>з</w:t>
      </w:r>
      <w:r>
        <w:rPr>
          <w:rFonts w:ascii="Arial" w:eastAsia="Arial" w:hAnsi="Arial" w:cs="Arial"/>
          <w:sz w:val="16"/>
          <w:szCs w:val="16"/>
          <w:lang w:val="uk-UA"/>
        </w:rPr>
        <w:t xml:space="preserve"> </w:t>
      </w:r>
      <w:r>
        <w:rPr>
          <w:rFonts w:ascii="Arial" w:hAnsi="Arial" w:cs="Arial"/>
          <w:sz w:val="16"/>
          <w:szCs w:val="16"/>
          <w:lang w:val="uk-UA"/>
        </w:rPr>
        <w:t>документами</w:t>
      </w:r>
      <w:r>
        <w:rPr>
          <w:rFonts w:ascii="Arial" w:eastAsia="Arial" w:hAnsi="Arial" w:cs="Arial"/>
          <w:sz w:val="16"/>
          <w:szCs w:val="16"/>
          <w:lang w:val="uk-UA"/>
        </w:rPr>
        <w:t xml:space="preserve"> – генеральний директор  </w:t>
      </w:r>
      <w:r>
        <w:rPr>
          <w:rFonts w:ascii="Arial" w:hAnsi="Arial" w:cs="Arial"/>
          <w:sz w:val="16"/>
          <w:szCs w:val="16"/>
          <w:lang w:val="uk-UA"/>
        </w:rPr>
        <w:t>Поповський Володимир Ілліч  (кабінет керівника), тел. 048</w:t>
      </w:r>
      <w:r>
        <w:rPr>
          <w:rFonts w:ascii="Arial" w:hAnsi="Arial" w:cs="Arial"/>
          <w:sz w:val="16"/>
          <w:szCs w:val="16"/>
        </w:rPr>
        <w:t>7723845</w:t>
      </w:r>
      <w:r>
        <w:rPr>
          <w:rFonts w:ascii="Arial" w:hAnsi="Arial" w:cs="Arial"/>
          <w:sz w:val="16"/>
          <w:szCs w:val="16"/>
          <w:lang w:val="uk-UA"/>
        </w:rPr>
        <w:t>.</w:t>
      </w:r>
    </w:p>
    <w:p w:rsidR="00013133" w:rsidRDefault="00013133" w:rsidP="00013133">
      <w:pPr>
        <w:ind w:left="24"/>
        <w:jc w:val="both"/>
        <w:rPr>
          <w:rFonts w:ascii="Arial" w:hAnsi="Arial" w:cs="Arial"/>
          <w:sz w:val="6"/>
          <w:szCs w:val="6"/>
          <w:lang w:val="uk-UA"/>
        </w:rPr>
      </w:pPr>
    </w:p>
    <w:p w:rsidR="00013133" w:rsidRDefault="00013133" w:rsidP="00013133">
      <w:pPr>
        <w:pStyle w:val="a3"/>
        <w:spacing w:before="0" w:beforeAutospacing="0" w:after="0" w:afterAutospacing="0"/>
        <w:jc w:val="both"/>
        <w:rPr>
          <w:rFonts w:ascii="Arial" w:hAnsi="Arial" w:cs="Arial"/>
          <w:sz w:val="16"/>
          <w:szCs w:val="16"/>
          <w:u w:val="single"/>
          <w:lang w:val="uk-UA"/>
        </w:rPr>
      </w:pPr>
      <w:r>
        <w:rPr>
          <w:rFonts w:ascii="Arial" w:hAnsi="Arial" w:cs="Arial"/>
          <w:sz w:val="16"/>
          <w:szCs w:val="16"/>
          <w:u w:val="single"/>
          <w:lang w:val="uk-UA"/>
        </w:rPr>
        <w:t>Акціонер має право:</w:t>
      </w:r>
    </w:p>
    <w:p w:rsidR="00013133" w:rsidRDefault="00013133" w:rsidP="00013133">
      <w:pPr>
        <w:pStyle w:val="a3"/>
        <w:spacing w:before="0" w:beforeAutospacing="0" w:after="0" w:afterAutospacing="0"/>
        <w:jc w:val="both"/>
        <w:rPr>
          <w:rFonts w:ascii="Arial" w:hAnsi="Arial" w:cs="Arial"/>
          <w:sz w:val="16"/>
          <w:szCs w:val="16"/>
          <w:lang w:val="uk-UA"/>
        </w:rPr>
      </w:pPr>
      <w:r>
        <w:rPr>
          <w:rFonts w:ascii="Arial" w:hAnsi="Arial" w:cs="Arial"/>
          <w:sz w:val="16"/>
          <w:szCs w:val="16"/>
          <w:lang w:val="uk-UA"/>
        </w:rPr>
        <w:t>1. на ознайомлення з документами, необхідними для прийняття рішень з питань порядку денного зборів від дати надіслання повідомлення про проведення зборів до дати проведення зборів;</w:t>
      </w:r>
    </w:p>
    <w:p w:rsidR="00013133" w:rsidRDefault="00013133" w:rsidP="00013133">
      <w:pPr>
        <w:pStyle w:val="a3"/>
        <w:spacing w:before="0" w:beforeAutospacing="0" w:after="0" w:afterAutospacing="0"/>
        <w:jc w:val="both"/>
        <w:rPr>
          <w:rFonts w:ascii="Arial" w:hAnsi="Arial" w:cs="Arial"/>
          <w:sz w:val="16"/>
          <w:szCs w:val="16"/>
          <w:lang w:val="uk-UA"/>
        </w:rPr>
      </w:pPr>
      <w:r>
        <w:rPr>
          <w:rFonts w:ascii="Arial" w:hAnsi="Arial" w:cs="Arial"/>
          <w:sz w:val="16"/>
          <w:szCs w:val="16"/>
          <w:lang w:val="uk-UA"/>
        </w:rPr>
        <w:t>2. на отримання письмової відповіді від Товариства на свої письмові запитання щодо питань, включених до проекту порядку денного зборів та порядку денного зборів, до дати проведення зборів;</w:t>
      </w:r>
    </w:p>
    <w:p w:rsidR="00013133" w:rsidRDefault="00013133" w:rsidP="00013133">
      <w:pPr>
        <w:pStyle w:val="a3"/>
        <w:spacing w:before="0" w:beforeAutospacing="0" w:after="0" w:afterAutospacing="0"/>
        <w:jc w:val="both"/>
        <w:rPr>
          <w:rFonts w:ascii="Arial" w:hAnsi="Arial" w:cs="Arial"/>
          <w:sz w:val="16"/>
          <w:szCs w:val="16"/>
          <w:lang w:val="uk-UA"/>
        </w:rPr>
      </w:pPr>
      <w:r>
        <w:rPr>
          <w:rFonts w:ascii="Arial" w:hAnsi="Arial" w:cs="Arial"/>
          <w:sz w:val="16"/>
          <w:szCs w:val="16"/>
          <w:lang w:val="uk-UA"/>
        </w:rPr>
        <w:t>3. на ознайомлення з проектом (проектами) рішення з питань порядку денного зборів до проведення зборів за запитом;</w:t>
      </w:r>
    </w:p>
    <w:p w:rsidR="00013133" w:rsidRDefault="00013133" w:rsidP="00013133">
      <w:pPr>
        <w:pStyle w:val="a3"/>
        <w:spacing w:before="0" w:beforeAutospacing="0" w:after="0" w:afterAutospacing="0"/>
        <w:jc w:val="both"/>
        <w:rPr>
          <w:rFonts w:ascii="Arial" w:hAnsi="Arial" w:cs="Arial"/>
          <w:sz w:val="16"/>
          <w:szCs w:val="16"/>
          <w:lang w:val="uk-UA"/>
        </w:rPr>
      </w:pPr>
      <w:r>
        <w:rPr>
          <w:rFonts w:ascii="Arial" w:hAnsi="Arial" w:cs="Arial"/>
          <w:sz w:val="16"/>
          <w:szCs w:val="16"/>
          <w:lang w:val="uk-UA"/>
        </w:rPr>
        <w:t>4. внести пропозиції щодо питань, включених до проекту порядку денного зборів Товариства;</w:t>
      </w:r>
    </w:p>
    <w:p w:rsidR="00013133" w:rsidRDefault="00013133" w:rsidP="00013133">
      <w:pPr>
        <w:pStyle w:val="a3"/>
        <w:spacing w:before="0" w:beforeAutospacing="0" w:after="0" w:afterAutospacing="0"/>
        <w:jc w:val="both"/>
        <w:rPr>
          <w:rFonts w:ascii="Arial" w:hAnsi="Arial" w:cs="Arial"/>
          <w:sz w:val="16"/>
          <w:szCs w:val="16"/>
          <w:lang w:val="uk-UA"/>
        </w:rPr>
      </w:pPr>
      <w:r>
        <w:rPr>
          <w:rFonts w:ascii="Arial" w:hAnsi="Arial" w:cs="Arial"/>
          <w:sz w:val="16"/>
          <w:szCs w:val="16"/>
          <w:lang w:val="uk-UA"/>
        </w:rPr>
        <w:t>5. внести пропозиції щодо нових кандидатів до складу органів Товариства, кількість яких не може перевищувати кількісного складу кожного з органів;</w:t>
      </w:r>
    </w:p>
    <w:p w:rsidR="00013133" w:rsidRDefault="00013133" w:rsidP="00013133">
      <w:pPr>
        <w:pStyle w:val="a3"/>
        <w:spacing w:before="0" w:beforeAutospacing="0" w:after="0" w:afterAutospacing="0"/>
        <w:jc w:val="both"/>
        <w:rPr>
          <w:rFonts w:ascii="Arial" w:hAnsi="Arial" w:cs="Arial"/>
          <w:sz w:val="16"/>
          <w:szCs w:val="16"/>
          <w:lang w:val="uk-UA"/>
        </w:rPr>
      </w:pPr>
      <w:r>
        <w:rPr>
          <w:rFonts w:ascii="Arial" w:hAnsi="Arial" w:cs="Arial"/>
          <w:sz w:val="16"/>
          <w:szCs w:val="16"/>
          <w:lang w:val="uk-UA"/>
        </w:rPr>
        <w:t>6. на отримання мотивованого рішення про відмову у включенні пропозиції до проекту порядку денного зборів;</w:t>
      </w:r>
    </w:p>
    <w:p w:rsidR="00013133" w:rsidRDefault="00013133" w:rsidP="00013133">
      <w:pPr>
        <w:pStyle w:val="a3"/>
        <w:spacing w:before="0" w:beforeAutospacing="0" w:after="0" w:afterAutospacing="0"/>
        <w:jc w:val="both"/>
        <w:rPr>
          <w:rFonts w:ascii="Arial" w:hAnsi="Arial" w:cs="Arial"/>
          <w:sz w:val="16"/>
          <w:szCs w:val="16"/>
          <w:lang w:val="uk-UA"/>
        </w:rPr>
      </w:pPr>
      <w:r>
        <w:rPr>
          <w:rFonts w:ascii="Arial" w:hAnsi="Arial" w:cs="Arial"/>
          <w:sz w:val="16"/>
          <w:szCs w:val="16"/>
          <w:lang w:val="uk-UA"/>
        </w:rPr>
        <w:t>7. у разі внесення змін до проекту порядку денного зборів отримати повідомлення про такі зміни, порядок денний та проекти рішень, що додаються на підставі пропозицій акціонерів;</w:t>
      </w:r>
    </w:p>
    <w:p w:rsidR="00013133" w:rsidRDefault="00013133" w:rsidP="00013133">
      <w:pPr>
        <w:pStyle w:val="a3"/>
        <w:spacing w:before="0" w:beforeAutospacing="0" w:after="0" w:afterAutospacing="0"/>
        <w:jc w:val="both"/>
        <w:rPr>
          <w:rFonts w:ascii="Arial" w:hAnsi="Arial" w:cs="Arial"/>
          <w:sz w:val="16"/>
          <w:szCs w:val="16"/>
          <w:lang w:val="uk-UA"/>
        </w:rPr>
      </w:pPr>
      <w:r>
        <w:rPr>
          <w:rFonts w:ascii="Arial" w:hAnsi="Arial" w:cs="Arial"/>
          <w:sz w:val="16"/>
          <w:szCs w:val="16"/>
          <w:lang w:val="uk-UA"/>
        </w:rPr>
        <w:t xml:space="preserve">8. призначити свого представника постійно або на певний строк; видати </w:t>
      </w:r>
      <w:r>
        <w:rPr>
          <w:rFonts w:ascii="Arial" w:hAnsi="Arial" w:cs="Arial"/>
          <w:sz w:val="16"/>
          <w:szCs w:val="16"/>
        </w:rPr>
        <w:t xml:space="preserve">довіреність на право участі та голосування на </w:t>
      </w:r>
      <w:r>
        <w:rPr>
          <w:rFonts w:ascii="Arial" w:hAnsi="Arial" w:cs="Arial"/>
          <w:sz w:val="16"/>
          <w:szCs w:val="16"/>
          <w:lang w:val="uk-UA"/>
        </w:rPr>
        <w:t>з</w:t>
      </w:r>
      <w:r>
        <w:rPr>
          <w:rFonts w:ascii="Arial" w:hAnsi="Arial" w:cs="Arial"/>
          <w:sz w:val="16"/>
          <w:szCs w:val="16"/>
        </w:rPr>
        <w:t>борах декільком своїм представникам</w:t>
      </w:r>
      <w:r>
        <w:rPr>
          <w:rFonts w:ascii="Arial" w:hAnsi="Arial" w:cs="Arial"/>
          <w:sz w:val="16"/>
          <w:szCs w:val="16"/>
          <w:lang w:val="uk-UA"/>
        </w:rPr>
        <w:t>;</w:t>
      </w:r>
    </w:p>
    <w:p w:rsidR="00013133" w:rsidRDefault="00013133" w:rsidP="00013133">
      <w:pPr>
        <w:pStyle w:val="a3"/>
        <w:spacing w:before="0" w:beforeAutospacing="0" w:after="0" w:afterAutospacing="0"/>
        <w:jc w:val="both"/>
        <w:rPr>
          <w:rFonts w:ascii="Arial" w:hAnsi="Arial" w:cs="Arial"/>
          <w:sz w:val="16"/>
          <w:szCs w:val="16"/>
        </w:rPr>
      </w:pPr>
      <w:r>
        <w:rPr>
          <w:rFonts w:ascii="Arial" w:hAnsi="Arial" w:cs="Arial"/>
          <w:sz w:val="16"/>
          <w:szCs w:val="16"/>
          <w:lang w:val="uk-UA"/>
        </w:rPr>
        <w:t xml:space="preserve">9.  замінити свого представника у будь-який момент, повідомивши про це виконавчий орган Товариства. </w:t>
      </w:r>
      <w:r>
        <w:rPr>
          <w:rFonts w:ascii="Arial" w:hAnsi="Arial" w:cs="Arial"/>
          <w:sz w:val="16"/>
          <w:szCs w:val="16"/>
        </w:rPr>
        <w:t>Повідомлення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013133" w:rsidRDefault="00013133" w:rsidP="00013133">
      <w:pPr>
        <w:pStyle w:val="a3"/>
        <w:spacing w:before="0" w:beforeAutospacing="0" w:after="0" w:afterAutospacing="0"/>
        <w:jc w:val="both"/>
        <w:rPr>
          <w:rFonts w:ascii="Arial" w:hAnsi="Arial" w:cs="Arial"/>
          <w:sz w:val="16"/>
          <w:szCs w:val="16"/>
          <w:lang w:val="uk-UA"/>
        </w:rPr>
      </w:pPr>
      <w:r>
        <w:rPr>
          <w:rFonts w:ascii="Arial" w:hAnsi="Arial" w:cs="Arial"/>
          <w:sz w:val="16"/>
          <w:szCs w:val="16"/>
          <w:lang w:val="uk-UA"/>
        </w:rPr>
        <w:t>10. оскаржувати рішення Товариства про відмову у включенні його пропозицій до проекту порядку денного до суду.</w:t>
      </w:r>
    </w:p>
    <w:p w:rsidR="00013133" w:rsidRDefault="00013133" w:rsidP="00013133">
      <w:pPr>
        <w:pStyle w:val="a3"/>
        <w:spacing w:before="0" w:beforeAutospacing="0" w:after="0" w:afterAutospacing="0"/>
        <w:jc w:val="both"/>
        <w:rPr>
          <w:rFonts w:ascii="Arial" w:hAnsi="Arial" w:cs="Arial"/>
          <w:sz w:val="6"/>
          <w:szCs w:val="6"/>
          <w:lang w:val="uk-UA"/>
        </w:rPr>
      </w:pPr>
    </w:p>
    <w:p w:rsidR="00013133" w:rsidRDefault="00013133" w:rsidP="00013133">
      <w:pPr>
        <w:pStyle w:val="a3"/>
        <w:spacing w:before="0" w:beforeAutospacing="0" w:after="0" w:afterAutospacing="0"/>
        <w:jc w:val="both"/>
        <w:rPr>
          <w:rFonts w:ascii="Arial" w:hAnsi="Arial" w:cs="Arial"/>
          <w:sz w:val="16"/>
          <w:szCs w:val="16"/>
        </w:rPr>
      </w:pPr>
      <w:r>
        <w:rPr>
          <w:rFonts w:ascii="Arial" w:hAnsi="Arial" w:cs="Arial"/>
          <w:sz w:val="16"/>
          <w:szCs w:val="16"/>
        </w:rPr>
        <w:t xml:space="preserve">Пропозиції вносяться не пізніше ніж за 20 днів до дати проведення зборів, а щодо кандидатів до складу органів </w:t>
      </w:r>
      <w:r>
        <w:rPr>
          <w:rFonts w:ascii="Arial" w:hAnsi="Arial" w:cs="Arial"/>
          <w:sz w:val="16"/>
          <w:szCs w:val="16"/>
          <w:lang w:val="uk-UA"/>
        </w:rPr>
        <w:t>Т</w:t>
      </w:r>
      <w:r>
        <w:rPr>
          <w:rFonts w:ascii="Arial" w:hAnsi="Arial" w:cs="Arial"/>
          <w:sz w:val="16"/>
          <w:szCs w:val="16"/>
        </w:rPr>
        <w:t xml:space="preserve">овариства - не пізніше ніж за сім днів до дати проведення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w:t>
      </w:r>
      <w:r>
        <w:rPr>
          <w:rFonts w:ascii="Arial" w:hAnsi="Arial" w:cs="Arial"/>
          <w:sz w:val="16"/>
          <w:szCs w:val="16"/>
          <w:lang w:val="uk-UA"/>
        </w:rPr>
        <w:t>Т</w:t>
      </w:r>
      <w:r>
        <w:rPr>
          <w:rFonts w:ascii="Arial" w:hAnsi="Arial" w:cs="Arial"/>
          <w:sz w:val="16"/>
          <w:szCs w:val="16"/>
        </w:rPr>
        <w:t>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013133" w:rsidRDefault="00013133" w:rsidP="00013133">
      <w:pPr>
        <w:pStyle w:val="a3"/>
        <w:spacing w:before="0" w:beforeAutospacing="0" w:after="0" w:afterAutospacing="0"/>
        <w:jc w:val="both"/>
        <w:rPr>
          <w:rFonts w:ascii="Arial" w:hAnsi="Arial" w:cs="Arial"/>
          <w:sz w:val="16"/>
          <w:szCs w:val="16"/>
        </w:rPr>
      </w:pPr>
      <w:r>
        <w:rPr>
          <w:rFonts w:ascii="Arial" w:hAnsi="Arial" w:cs="Arial"/>
          <w:sz w:val="16"/>
          <w:szCs w:val="16"/>
        </w:rPr>
        <w:t xml:space="preserve">Пропозиція до проекту порядку денного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w:t>
      </w:r>
      <w:r>
        <w:rPr>
          <w:rFonts w:ascii="Arial" w:hAnsi="Arial" w:cs="Arial"/>
          <w:sz w:val="16"/>
          <w:szCs w:val="16"/>
          <w:lang w:val="uk-UA"/>
        </w:rPr>
        <w:t>Т</w:t>
      </w:r>
      <w:r>
        <w:rPr>
          <w:rFonts w:ascii="Arial" w:hAnsi="Arial" w:cs="Arial"/>
          <w:sz w:val="16"/>
          <w:szCs w:val="16"/>
        </w:rPr>
        <w:t xml:space="preserve">овариства. </w:t>
      </w:r>
    </w:p>
    <w:p w:rsidR="00013133" w:rsidRDefault="00013133" w:rsidP="00013133">
      <w:pPr>
        <w:pStyle w:val="a3"/>
        <w:spacing w:before="0" w:beforeAutospacing="0" w:after="0" w:afterAutospacing="0"/>
        <w:jc w:val="both"/>
        <w:rPr>
          <w:rFonts w:ascii="Arial" w:hAnsi="Arial" w:cs="Arial"/>
          <w:sz w:val="6"/>
          <w:szCs w:val="6"/>
          <w:lang w:val="uk-UA"/>
        </w:rPr>
      </w:pPr>
    </w:p>
    <w:p w:rsidR="00013133" w:rsidRDefault="00013133" w:rsidP="00013133">
      <w:pPr>
        <w:pStyle w:val="a3"/>
        <w:spacing w:before="0" w:beforeAutospacing="0" w:after="0" w:afterAutospacing="0"/>
        <w:jc w:val="both"/>
        <w:rPr>
          <w:rFonts w:ascii="Arial" w:hAnsi="Arial" w:cs="Arial"/>
          <w:sz w:val="16"/>
          <w:szCs w:val="16"/>
          <w:lang w:val="uk-UA"/>
        </w:rPr>
      </w:pPr>
      <w:r>
        <w:rPr>
          <w:rFonts w:ascii="Arial" w:hAnsi="Arial" w:cs="Arial"/>
          <w:sz w:val="16"/>
          <w:szCs w:val="16"/>
          <w:lang w:val="uk-UA"/>
        </w:rPr>
        <w:t xml:space="preserve">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зборів. </w:t>
      </w:r>
      <w:r>
        <w:rPr>
          <w:rFonts w:ascii="Arial" w:hAnsi="Arial" w:cs="Arial"/>
          <w:sz w:val="16"/>
          <w:szCs w:val="16"/>
        </w:rPr>
        <w:t xml:space="preserve">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w:t>
      </w:r>
      <w:r>
        <w:rPr>
          <w:rFonts w:ascii="Arial" w:hAnsi="Arial" w:cs="Arial"/>
          <w:sz w:val="16"/>
          <w:szCs w:val="16"/>
          <w:lang w:val="uk-UA"/>
        </w:rPr>
        <w:t>законодавства</w:t>
      </w:r>
      <w:r>
        <w:rPr>
          <w:rFonts w:ascii="Arial" w:hAnsi="Arial" w:cs="Arial"/>
          <w:sz w:val="16"/>
          <w:szCs w:val="16"/>
        </w:rPr>
        <w:t xml:space="preserve">. </w:t>
      </w:r>
    </w:p>
    <w:p w:rsidR="00013133" w:rsidRDefault="00013133" w:rsidP="00013133">
      <w:pPr>
        <w:pStyle w:val="a3"/>
        <w:jc w:val="both"/>
        <w:rPr>
          <w:rFonts w:ascii="Arial" w:hAnsi="Arial" w:cs="Arial"/>
          <w:sz w:val="16"/>
          <w:szCs w:val="16"/>
        </w:rPr>
      </w:pPr>
      <w:r>
        <w:rPr>
          <w:rFonts w:ascii="Arial" w:hAnsi="Arial" w:cs="Arial"/>
          <w:sz w:val="16"/>
          <w:szCs w:val="16"/>
        </w:rPr>
        <w:t>У разі подання акціонером пропозиції до проекту порядку денного загальних зборів щодо дострокового припинення повноважень особи, яка здійснює повноваження одноосібного виконавчого органу одночасно обов'язково подається пропозиція щодо кандидатури для обрання особи, яка здійснює повноваження одноосібного виконавчого органу або призначення особи, яка тимчасово здійснюватиме його повноваження.</w:t>
      </w:r>
    </w:p>
    <w:p w:rsidR="00013133" w:rsidRDefault="00013133" w:rsidP="00013133">
      <w:pPr>
        <w:pStyle w:val="a3"/>
        <w:spacing w:before="0" w:beforeAutospacing="0" w:after="0" w:afterAutospacing="0"/>
        <w:jc w:val="both"/>
        <w:rPr>
          <w:rFonts w:ascii="Arial" w:hAnsi="Arial" w:cs="Arial"/>
          <w:sz w:val="16"/>
          <w:szCs w:val="16"/>
          <w:lang w:val="uk-UA"/>
        </w:rPr>
      </w:pPr>
      <w:r>
        <w:rPr>
          <w:rFonts w:ascii="Arial" w:hAnsi="Arial" w:cs="Arial"/>
          <w:sz w:val="16"/>
          <w:szCs w:val="16"/>
          <w:lang w:val="uk-UA"/>
        </w:rPr>
        <w:t>Товариство може відмовити у включенні до проекту порядку денного зборів пропозицій акціонерів (акціонера):</w:t>
      </w:r>
    </w:p>
    <w:p w:rsidR="00013133" w:rsidRDefault="00013133" w:rsidP="00013133">
      <w:pPr>
        <w:pStyle w:val="a3"/>
        <w:spacing w:before="0" w:beforeAutospacing="0" w:after="0" w:afterAutospacing="0"/>
        <w:jc w:val="both"/>
        <w:rPr>
          <w:rFonts w:ascii="Arial" w:hAnsi="Arial" w:cs="Arial"/>
          <w:sz w:val="16"/>
          <w:szCs w:val="16"/>
          <w:u w:val="single"/>
          <w:lang w:val="uk-UA"/>
        </w:rPr>
      </w:pPr>
      <w:r>
        <w:rPr>
          <w:rFonts w:ascii="Arial" w:hAnsi="Arial" w:cs="Arial"/>
          <w:sz w:val="16"/>
          <w:szCs w:val="16"/>
          <w:u w:val="single"/>
          <w:lang w:val="uk-UA"/>
        </w:rPr>
        <w:t xml:space="preserve"> які сукупно є власниками 5 або більше відсотків голосуючих акцій, у разі:</w:t>
      </w:r>
    </w:p>
    <w:p w:rsidR="00013133" w:rsidRDefault="00013133" w:rsidP="00013133">
      <w:pPr>
        <w:pStyle w:val="a3"/>
        <w:spacing w:before="0" w:beforeAutospacing="0" w:after="0" w:afterAutospacing="0"/>
        <w:jc w:val="both"/>
        <w:rPr>
          <w:rFonts w:ascii="Arial" w:hAnsi="Arial" w:cs="Arial"/>
          <w:sz w:val="16"/>
          <w:szCs w:val="16"/>
          <w:lang w:val="uk-UA"/>
        </w:rPr>
      </w:pPr>
      <w:r>
        <w:rPr>
          <w:rFonts w:ascii="Arial" w:hAnsi="Arial" w:cs="Arial"/>
          <w:sz w:val="16"/>
          <w:szCs w:val="16"/>
          <w:lang w:val="uk-UA"/>
        </w:rPr>
        <w:lastRenderedPageBreak/>
        <w:t>1. недотримання акціонерами 20-денного строку для надання пропозицій щодо питань, включених до проекту порядку денного зборів, 7-денного строку щодо кандидатів до складу органів Товариства;</w:t>
      </w:r>
    </w:p>
    <w:p w:rsidR="00013133" w:rsidRDefault="00013133" w:rsidP="00013133">
      <w:pPr>
        <w:pStyle w:val="a3"/>
        <w:spacing w:before="0" w:beforeAutospacing="0" w:after="0" w:afterAutospacing="0"/>
        <w:jc w:val="both"/>
        <w:rPr>
          <w:rFonts w:ascii="Arial" w:hAnsi="Arial" w:cs="Arial"/>
          <w:sz w:val="16"/>
          <w:szCs w:val="16"/>
          <w:lang w:val="uk-UA"/>
        </w:rPr>
      </w:pPr>
      <w:r>
        <w:rPr>
          <w:rFonts w:ascii="Arial" w:hAnsi="Arial" w:cs="Arial"/>
          <w:sz w:val="16"/>
          <w:szCs w:val="16"/>
          <w:lang w:val="uk-UA"/>
        </w:rPr>
        <w:t xml:space="preserve">2. неповноти даних, а саме: відсутність проектів рішень у разі включення нових питань до проекту порядку денного зборів, щодо кандидатів у члени наглядової ради –відсутність інформації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або відсутність в письмовій пропозиції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r>
        <w:rPr>
          <w:rFonts w:ascii="Arial" w:hAnsi="Arial" w:cs="Arial"/>
          <w:sz w:val="16"/>
          <w:szCs w:val="16"/>
          <w:u w:val="single"/>
          <w:lang w:val="uk-UA"/>
        </w:rPr>
        <w:t xml:space="preserve">яким належать менше 5 відсотків голосуючих акцій </w:t>
      </w:r>
      <w:r>
        <w:rPr>
          <w:rFonts w:ascii="Arial" w:hAnsi="Arial" w:cs="Arial"/>
          <w:sz w:val="16"/>
          <w:szCs w:val="16"/>
          <w:lang w:val="uk-UA"/>
        </w:rPr>
        <w:t>з підстав, визначених у пунктах 1,2 для акціонерів (акціонера), які сукупно є власниками 5 або більше відсотків голосуючих акцій та у разі неподання акціонерами жодного проекту рішення із запропонованих ними питань порядку денного.</w:t>
      </w:r>
    </w:p>
    <w:p w:rsidR="00013133" w:rsidRDefault="00013133" w:rsidP="00013133">
      <w:pPr>
        <w:pStyle w:val="a3"/>
        <w:spacing w:before="0" w:beforeAutospacing="0" w:after="0" w:afterAutospacing="0"/>
        <w:jc w:val="both"/>
        <w:rPr>
          <w:rFonts w:ascii="Arial" w:hAnsi="Arial" w:cs="Arial"/>
          <w:sz w:val="6"/>
          <w:szCs w:val="6"/>
          <w:lang w:val="uk-UA"/>
        </w:rPr>
      </w:pPr>
      <w:r>
        <w:rPr>
          <w:rFonts w:ascii="Arial" w:hAnsi="Arial" w:cs="Arial"/>
          <w:sz w:val="16"/>
          <w:szCs w:val="16"/>
          <w:u w:val="single"/>
          <w:lang w:val="uk-UA"/>
        </w:rPr>
        <w:t xml:space="preserve">  </w:t>
      </w:r>
    </w:p>
    <w:p w:rsidR="00013133" w:rsidRDefault="00013133" w:rsidP="00013133">
      <w:pPr>
        <w:pStyle w:val="a3"/>
        <w:spacing w:before="0" w:beforeAutospacing="0" w:after="0" w:afterAutospacing="0"/>
        <w:jc w:val="both"/>
        <w:rPr>
          <w:rFonts w:ascii="Arial" w:hAnsi="Arial" w:cs="Arial"/>
          <w:sz w:val="16"/>
          <w:szCs w:val="16"/>
          <w:lang w:val="uk-UA"/>
        </w:rPr>
      </w:pPr>
      <w:r>
        <w:rPr>
          <w:rFonts w:ascii="Arial" w:hAnsi="Arial" w:cs="Arial"/>
          <w:sz w:val="16"/>
          <w:szCs w:val="16"/>
        </w:rPr>
        <w:t>Представником акціонера на зборах може бути фізична особа або уповноважена особа юридичної особи</w:t>
      </w:r>
      <w:r>
        <w:rPr>
          <w:rFonts w:ascii="Arial" w:hAnsi="Arial" w:cs="Arial"/>
          <w:sz w:val="16"/>
          <w:szCs w:val="16"/>
          <w:lang w:val="uk-UA"/>
        </w:rPr>
        <w:t>. Не можуть бути представниками акціонерів посадові особи органів Товариства та їх афілійовані особи. Довіреність, що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w:t>
      </w:r>
    </w:p>
    <w:p w:rsidR="00013133" w:rsidRDefault="00013133" w:rsidP="00013133">
      <w:pPr>
        <w:pStyle w:val="a3"/>
        <w:spacing w:before="0" w:beforeAutospacing="0" w:after="0" w:afterAutospacing="0"/>
        <w:jc w:val="both"/>
        <w:rPr>
          <w:rFonts w:ascii="Arial" w:hAnsi="Arial" w:cs="Arial"/>
          <w:sz w:val="16"/>
          <w:szCs w:val="16"/>
          <w:lang w:val="uk-UA"/>
        </w:rPr>
      </w:pPr>
      <w:r>
        <w:rPr>
          <w:rFonts w:ascii="Arial" w:hAnsi="Arial" w:cs="Arial"/>
          <w:sz w:val="16"/>
          <w:szCs w:val="16"/>
          <w:lang w:val="uk-UA"/>
        </w:rPr>
        <w:t>Довіреність від імені юридичної особи видається її органом або іншою особою, уповноваженою на це її установчими документами.</w:t>
      </w:r>
    </w:p>
    <w:p w:rsidR="00013133" w:rsidRDefault="00013133" w:rsidP="00013133">
      <w:pPr>
        <w:pStyle w:val="a3"/>
        <w:spacing w:before="0" w:beforeAutospacing="0" w:after="0" w:afterAutospacing="0"/>
        <w:jc w:val="both"/>
        <w:rPr>
          <w:rFonts w:ascii="Arial" w:hAnsi="Arial" w:cs="Arial"/>
          <w:sz w:val="16"/>
          <w:szCs w:val="16"/>
        </w:rPr>
      </w:pPr>
      <w:r>
        <w:rPr>
          <w:rFonts w:ascii="Arial" w:hAnsi="Arial" w:cs="Arial"/>
          <w:sz w:val="16"/>
          <w:szCs w:val="16"/>
          <w:lang w:val="uk-UA"/>
        </w:rPr>
        <w:t xml:space="preserve">Довіреність може містити завдання щодо голосування, тобто перелік питань порядку денного  зборів із зазначенням того, як і за яке (проти якого) рішення потрібно проголосувати. </w:t>
      </w:r>
      <w:r>
        <w:rPr>
          <w:rFonts w:ascii="Arial" w:hAnsi="Arial" w:cs="Arial"/>
          <w:sz w:val="16"/>
          <w:szCs w:val="16"/>
        </w:rPr>
        <w:t>Під час голосування на зборах представник повинен голосувати саме так, як передбачено завданням щодо голосування.</w:t>
      </w:r>
      <w:r>
        <w:rPr>
          <w:rFonts w:ascii="Arial" w:hAnsi="Arial" w:cs="Arial"/>
          <w:sz w:val="16"/>
          <w:szCs w:val="16"/>
          <w:lang w:val="uk-UA"/>
        </w:rPr>
        <w:t xml:space="preserve"> Якщо довіреність не містить завдання щодо голосування, представник вирішує всі питання щодо голосування на зборах акціонерів на свій розсуд. </w:t>
      </w:r>
      <w:r>
        <w:rPr>
          <w:rFonts w:ascii="Arial" w:hAnsi="Arial" w:cs="Arial"/>
          <w:sz w:val="16"/>
          <w:szCs w:val="16"/>
        </w:rPr>
        <w:t xml:space="preserve">Акціонер має право видати довіреність на право участі та голосування на зборах декільком своїм представникам. </w:t>
      </w:r>
    </w:p>
    <w:p w:rsidR="00013133" w:rsidRDefault="00013133" w:rsidP="00013133">
      <w:pPr>
        <w:pStyle w:val="a3"/>
        <w:spacing w:before="0" w:beforeAutospacing="0" w:after="0" w:afterAutospacing="0"/>
        <w:jc w:val="both"/>
        <w:rPr>
          <w:rFonts w:ascii="Arial" w:hAnsi="Arial" w:cs="Arial"/>
          <w:sz w:val="16"/>
          <w:szCs w:val="16"/>
          <w:lang w:val="uk-UA"/>
        </w:rPr>
      </w:pPr>
      <w:r>
        <w:rPr>
          <w:rFonts w:ascii="Arial" w:hAnsi="Arial" w:cs="Arial"/>
          <w:sz w:val="16"/>
          <w:szCs w:val="16"/>
          <w:lang w:val="uk-UA"/>
        </w:rPr>
        <w:t xml:space="preserve">Надання довіреності на право участі та голосування на зборах не виключає право участі на цих зборах акціонера, який видав довіреність, замість свого представника. </w:t>
      </w:r>
    </w:p>
    <w:p w:rsidR="00013133" w:rsidRDefault="00013133" w:rsidP="00013133">
      <w:pPr>
        <w:pStyle w:val="a3"/>
        <w:spacing w:before="0" w:beforeAutospacing="0" w:after="0" w:afterAutospacing="0"/>
        <w:jc w:val="both"/>
        <w:rPr>
          <w:rFonts w:ascii="Arial" w:hAnsi="Arial" w:cs="Arial"/>
          <w:sz w:val="6"/>
          <w:szCs w:val="6"/>
          <w:lang w:val="uk-UA"/>
        </w:rPr>
      </w:pPr>
    </w:p>
    <w:p w:rsidR="00013133" w:rsidRDefault="00013133" w:rsidP="00013133">
      <w:pPr>
        <w:ind w:left="24"/>
        <w:jc w:val="both"/>
        <w:rPr>
          <w:rFonts w:ascii="Arial" w:hAnsi="Arial" w:cs="Arial"/>
          <w:sz w:val="16"/>
          <w:szCs w:val="16"/>
          <w:lang w:val="uk-UA"/>
        </w:rPr>
      </w:pPr>
      <w:r>
        <w:rPr>
          <w:rFonts w:ascii="Arial" w:hAnsi="Arial" w:cs="Arial"/>
          <w:sz w:val="16"/>
          <w:szCs w:val="16"/>
          <w:lang w:val="uk-UA"/>
        </w:rPr>
        <w:t>Для реєстрації учасникам зборів необхідно при собі мати: документ, що посвідчує особу акціонера або його представника, представникам акціонерів – фізичних та юридичних осіб – додатково мати довіреність та/або інший документ, що посвідчує повноваження представника, оформлені відповідно до чинного законодавства України.</w:t>
      </w:r>
    </w:p>
    <w:p w:rsidR="00013133" w:rsidRDefault="00013133" w:rsidP="00013133">
      <w:pPr>
        <w:ind w:left="24"/>
        <w:jc w:val="both"/>
        <w:rPr>
          <w:rFonts w:ascii="Arial" w:hAnsi="Arial" w:cs="Arial"/>
          <w:sz w:val="6"/>
          <w:szCs w:val="6"/>
          <w:lang w:val="uk-UA"/>
        </w:rPr>
      </w:pPr>
    </w:p>
    <w:p w:rsidR="00490951" w:rsidRDefault="00013133" w:rsidP="00013133">
      <w:pPr>
        <w:ind w:left="24"/>
        <w:jc w:val="both"/>
        <w:rPr>
          <w:rFonts w:ascii="Arial" w:hAnsi="Arial" w:cs="Arial"/>
          <w:sz w:val="16"/>
          <w:szCs w:val="16"/>
        </w:rPr>
      </w:pPr>
      <w:r w:rsidRPr="00490951">
        <w:rPr>
          <w:rFonts w:ascii="Arial" w:hAnsi="Arial" w:cs="Arial"/>
          <w:sz w:val="16"/>
          <w:szCs w:val="16"/>
        </w:rPr>
        <w:t>Станом на дату складання переліку осіб, яким надсилається повідомлення про проведення зборів, а саме на</w:t>
      </w:r>
      <w:r w:rsidRPr="00490951">
        <w:rPr>
          <w:rFonts w:ascii="Arial" w:hAnsi="Arial" w:cs="Arial"/>
          <w:sz w:val="16"/>
          <w:szCs w:val="16"/>
          <w:lang w:val="uk-UA"/>
        </w:rPr>
        <w:t xml:space="preserve"> 23.10.</w:t>
      </w:r>
      <w:r w:rsidRPr="00490951">
        <w:rPr>
          <w:rFonts w:ascii="Arial" w:hAnsi="Arial" w:cs="Arial"/>
          <w:sz w:val="16"/>
          <w:szCs w:val="16"/>
        </w:rPr>
        <w:t>201</w:t>
      </w:r>
      <w:r w:rsidRPr="00490951">
        <w:rPr>
          <w:rFonts w:ascii="Arial" w:hAnsi="Arial" w:cs="Arial"/>
          <w:sz w:val="16"/>
          <w:szCs w:val="16"/>
          <w:lang w:val="uk-UA"/>
        </w:rPr>
        <w:t>9</w:t>
      </w:r>
      <w:r w:rsidRPr="00490951">
        <w:rPr>
          <w:rFonts w:ascii="Arial" w:hAnsi="Arial" w:cs="Arial"/>
          <w:sz w:val="16"/>
          <w:szCs w:val="16"/>
        </w:rPr>
        <w:t xml:space="preserve"> року, загальна кількість </w:t>
      </w:r>
      <w:r w:rsidRPr="00490951">
        <w:rPr>
          <w:rFonts w:ascii="Arial" w:hAnsi="Arial" w:cs="Arial"/>
          <w:sz w:val="16"/>
          <w:szCs w:val="16"/>
          <w:lang w:val="uk-UA"/>
        </w:rPr>
        <w:t xml:space="preserve">простих </w:t>
      </w:r>
      <w:r w:rsidRPr="00490951">
        <w:rPr>
          <w:rFonts w:ascii="Arial" w:hAnsi="Arial" w:cs="Arial"/>
          <w:sz w:val="16"/>
          <w:szCs w:val="16"/>
        </w:rPr>
        <w:t>акцій</w:t>
      </w:r>
      <w:r w:rsidRPr="00490951">
        <w:rPr>
          <w:rFonts w:ascii="Arial" w:hAnsi="Arial" w:cs="Arial"/>
          <w:sz w:val="16"/>
          <w:szCs w:val="16"/>
          <w:lang w:val="uk-UA"/>
        </w:rPr>
        <w:t xml:space="preserve"> 98 352</w:t>
      </w:r>
      <w:r w:rsidRPr="00490951">
        <w:rPr>
          <w:rFonts w:ascii="Arial" w:hAnsi="Arial" w:cs="Arial"/>
          <w:b/>
          <w:sz w:val="16"/>
          <w:szCs w:val="16"/>
          <w:lang w:val="uk-UA"/>
        </w:rPr>
        <w:t xml:space="preserve"> </w:t>
      </w:r>
      <w:r w:rsidRPr="00490951">
        <w:rPr>
          <w:rFonts w:ascii="Arial" w:hAnsi="Arial" w:cs="Arial"/>
          <w:sz w:val="16"/>
          <w:szCs w:val="16"/>
        </w:rPr>
        <w:t>штук</w:t>
      </w:r>
      <w:r w:rsidRPr="00490951">
        <w:rPr>
          <w:rFonts w:ascii="Arial" w:hAnsi="Arial" w:cs="Arial"/>
          <w:sz w:val="16"/>
          <w:szCs w:val="16"/>
          <w:lang w:val="uk-UA"/>
        </w:rPr>
        <w:t>,</w:t>
      </w:r>
      <w:r w:rsidRPr="00490951">
        <w:rPr>
          <w:rFonts w:ascii="Arial" w:hAnsi="Arial" w:cs="Arial"/>
          <w:sz w:val="16"/>
          <w:szCs w:val="16"/>
        </w:rPr>
        <w:t xml:space="preserve"> кількість голосуючих акцій становить </w:t>
      </w:r>
      <w:r w:rsidRPr="00490951">
        <w:rPr>
          <w:rFonts w:ascii="Arial" w:hAnsi="Arial" w:cs="Arial"/>
          <w:sz w:val="16"/>
          <w:szCs w:val="16"/>
          <w:lang w:val="uk-UA"/>
        </w:rPr>
        <w:t xml:space="preserve"> 61 546 </w:t>
      </w:r>
      <w:r w:rsidRPr="00490951">
        <w:rPr>
          <w:rFonts w:ascii="Arial" w:hAnsi="Arial" w:cs="Arial"/>
          <w:sz w:val="16"/>
          <w:szCs w:val="16"/>
        </w:rPr>
        <w:t>штук.</w:t>
      </w:r>
      <w:r>
        <w:rPr>
          <w:rFonts w:ascii="Arial" w:hAnsi="Arial" w:cs="Arial"/>
          <w:sz w:val="16"/>
          <w:szCs w:val="16"/>
        </w:rPr>
        <w:t xml:space="preserve"> </w:t>
      </w:r>
    </w:p>
    <w:p w:rsidR="00490951" w:rsidRDefault="00490951" w:rsidP="00013133">
      <w:pPr>
        <w:ind w:left="24"/>
        <w:jc w:val="both"/>
        <w:rPr>
          <w:rFonts w:ascii="Arial" w:hAnsi="Arial" w:cs="Arial"/>
          <w:sz w:val="16"/>
          <w:szCs w:val="16"/>
        </w:rPr>
      </w:pPr>
    </w:p>
    <w:p w:rsidR="00490951" w:rsidRDefault="00490951" w:rsidP="00013133">
      <w:pPr>
        <w:ind w:left="24"/>
        <w:jc w:val="both"/>
        <w:rPr>
          <w:rFonts w:ascii="Arial" w:hAnsi="Arial" w:cs="Arial"/>
          <w:sz w:val="16"/>
          <w:szCs w:val="16"/>
        </w:rPr>
      </w:pPr>
    </w:p>
    <w:p w:rsidR="00490951" w:rsidRDefault="00490951" w:rsidP="00490951">
      <w:pPr>
        <w:jc w:val="both"/>
        <w:rPr>
          <w:rFonts w:ascii="Arial" w:hAnsi="Arial" w:cs="Arial"/>
          <w:sz w:val="16"/>
          <w:szCs w:val="16"/>
          <w:lang w:val="uk-UA"/>
        </w:rPr>
      </w:pPr>
      <w:r>
        <w:rPr>
          <w:rFonts w:ascii="Arial" w:hAnsi="Arial" w:cs="Arial"/>
          <w:sz w:val="16"/>
          <w:szCs w:val="16"/>
          <w:lang w:val="uk-UA"/>
        </w:rPr>
        <w:t>Наглядова рада (048)</w:t>
      </w:r>
      <w:r>
        <w:rPr>
          <w:rFonts w:ascii="Arial" w:eastAsia="Arial" w:hAnsi="Arial" w:cs="Arial"/>
          <w:sz w:val="16"/>
          <w:szCs w:val="16"/>
          <w:lang w:val="uk-UA"/>
        </w:rPr>
        <w:t xml:space="preserve"> </w:t>
      </w:r>
      <w:r>
        <w:rPr>
          <w:rFonts w:ascii="Arial" w:hAnsi="Arial" w:cs="Arial"/>
          <w:sz w:val="16"/>
          <w:szCs w:val="16"/>
        </w:rPr>
        <w:t>7723845</w:t>
      </w:r>
    </w:p>
    <w:p w:rsidR="00013133" w:rsidRDefault="00013133" w:rsidP="00013133">
      <w:pPr>
        <w:ind w:left="24"/>
        <w:jc w:val="both"/>
        <w:rPr>
          <w:rFonts w:ascii="Arial" w:hAnsi="Arial" w:cs="Arial"/>
          <w:sz w:val="16"/>
          <w:szCs w:val="16"/>
        </w:rPr>
      </w:pPr>
      <w:r>
        <w:rPr>
          <w:rFonts w:ascii="Arial" w:hAnsi="Arial" w:cs="Arial"/>
          <w:sz w:val="16"/>
          <w:szCs w:val="16"/>
        </w:rPr>
        <w:t xml:space="preserve"> </w:t>
      </w:r>
    </w:p>
    <w:p w:rsidR="00013133" w:rsidRDefault="00013133" w:rsidP="00013133">
      <w:pPr>
        <w:jc w:val="center"/>
        <w:rPr>
          <w:rFonts w:ascii="Arial" w:eastAsia="Arial" w:hAnsi="Arial" w:cs="Arial"/>
          <w:sz w:val="15"/>
          <w:szCs w:val="15"/>
          <w:lang w:val="uk-UA"/>
        </w:rPr>
      </w:pPr>
      <w:r>
        <w:rPr>
          <w:rFonts w:ascii="Arial" w:eastAsia="Arial" w:hAnsi="Arial" w:cs="Arial"/>
          <w:sz w:val="15"/>
          <w:szCs w:val="15"/>
          <w:lang w:val="uk-UA"/>
        </w:rPr>
        <w:t xml:space="preserve">          </w:t>
      </w:r>
    </w:p>
    <w:p w:rsidR="00071E04" w:rsidRDefault="00071E04"/>
    <w:sectPr w:rsidR="00071E04" w:rsidSect="000344F4">
      <w:pgSz w:w="11906" w:h="16838"/>
      <w:pgMar w:top="567" w:right="85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02"/>
    <w:rsid w:val="00013133"/>
    <w:rsid w:val="000344F4"/>
    <w:rsid w:val="00071E04"/>
    <w:rsid w:val="001024FD"/>
    <w:rsid w:val="0014142C"/>
    <w:rsid w:val="003A43D1"/>
    <w:rsid w:val="00490951"/>
    <w:rsid w:val="008D6E71"/>
    <w:rsid w:val="00C54CF3"/>
    <w:rsid w:val="00CF24AD"/>
    <w:rsid w:val="00EE4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33"/>
    <w:pPr>
      <w:overflowPunct w:val="0"/>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133"/>
    <w:pPr>
      <w:overflowPunct/>
      <w:autoSpaceDE/>
      <w:spacing w:before="100" w:beforeAutospacing="1" w:after="100" w:afterAutospacing="1"/>
    </w:pPr>
    <w:rPr>
      <w:sz w:val="24"/>
      <w:szCs w:val="24"/>
      <w:lang w:eastAsia="ru-RU"/>
    </w:rPr>
  </w:style>
  <w:style w:type="character" w:styleId="a4">
    <w:name w:val="Strong"/>
    <w:basedOn w:val="a0"/>
    <w:uiPriority w:val="22"/>
    <w:qFormat/>
    <w:rsid w:val="000131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33"/>
    <w:pPr>
      <w:overflowPunct w:val="0"/>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133"/>
    <w:pPr>
      <w:overflowPunct/>
      <w:autoSpaceDE/>
      <w:spacing w:before="100" w:beforeAutospacing="1" w:after="100" w:afterAutospacing="1"/>
    </w:pPr>
    <w:rPr>
      <w:sz w:val="24"/>
      <w:szCs w:val="24"/>
      <w:lang w:eastAsia="ru-RU"/>
    </w:rPr>
  </w:style>
  <w:style w:type="character" w:styleId="a4">
    <w:name w:val="Strong"/>
    <w:basedOn w:val="a0"/>
    <w:uiPriority w:val="22"/>
    <w:qFormat/>
    <w:rsid w:val="00013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48456">
      <w:bodyDiv w:val="1"/>
      <w:marLeft w:val="0"/>
      <w:marRight w:val="0"/>
      <w:marTop w:val="0"/>
      <w:marBottom w:val="0"/>
      <w:divBdr>
        <w:top w:val="none" w:sz="0" w:space="0" w:color="auto"/>
        <w:left w:val="none" w:sz="0" w:space="0" w:color="auto"/>
        <w:bottom w:val="none" w:sz="0" w:space="0" w:color="auto"/>
        <w:right w:val="none" w:sz="0" w:space="0" w:color="auto"/>
      </w:divBdr>
    </w:div>
    <w:div w:id="4703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1560</Words>
  <Characters>8894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7</cp:revision>
  <cp:lastPrinted>2019-10-30T09:21:00Z</cp:lastPrinted>
  <dcterms:created xsi:type="dcterms:W3CDTF">2019-11-04T12:35:00Z</dcterms:created>
  <dcterms:modified xsi:type="dcterms:W3CDTF">2019-11-04T12:41:00Z</dcterms:modified>
</cp:coreProperties>
</file>